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87FD" w14:textId="77777777" w:rsidR="00E95527" w:rsidRPr="00A323E0" w:rsidRDefault="00E95527" w:rsidP="00E95527">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Participatienota stad Herentals voor een thematische en projectmatige betrokkenheid</w:t>
      </w:r>
    </w:p>
    <w:p w14:paraId="359E8246" w14:textId="71691FF1" w:rsidR="00004832" w:rsidRPr="00C6138C" w:rsidRDefault="00004832" w:rsidP="00FF5FCE">
      <w:pPr>
        <w:pStyle w:val="Lijstalinea"/>
        <w:numPr>
          <w:ilvl w:val="0"/>
          <w:numId w:val="27"/>
        </w:numPr>
        <w:spacing w:before="100" w:beforeAutospacing="1" w:after="100" w:afterAutospacing="1" w:line="240" w:lineRule="auto"/>
        <w:rPr>
          <w:rFonts w:eastAsia="Times New Roman" w:cstheme="minorHAnsi"/>
          <w:b/>
          <w:bCs/>
          <w:kern w:val="0"/>
          <w:sz w:val="24"/>
          <w:szCs w:val="24"/>
          <w:highlight w:val="lightGray"/>
          <w:lang w:eastAsia="nl-BE"/>
          <w14:ligatures w14:val="none"/>
        </w:rPr>
      </w:pPr>
      <w:r w:rsidRPr="00C6138C">
        <w:rPr>
          <w:rFonts w:eastAsia="Times New Roman" w:cstheme="minorHAnsi"/>
          <w:b/>
          <w:bCs/>
          <w:kern w:val="0"/>
          <w:sz w:val="24"/>
          <w:szCs w:val="24"/>
          <w:highlight w:val="lightGray"/>
          <w:lang w:eastAsia="nl-BE"/>
          <w14:ligatures w14:val="none"/>
        </w:rPr>
        <w:t>Een korte blik op het verleden en de geleerde lessen</w:t>
      </w:r>
      <w:r w:rsidRPr="00C6138C">
        <w:rPr>
          <w:rFonts w:eastAsia="Times New Roman" w:cstheme="minorHAnsi"/>
          <w:kern w:val="0"/>
          <w:sz w:val="24"/>
          <w:szCs w:val="24"/>
          <w:highlight w:val="lightGray"/>
          <w:lang w:eastAsia="nl-BE"/>
          <w14:ligatures w14:val="none"/>
        </w:rPr>
        <w:t>*</w:t>
      </w:r>
    </w:p>
    <w:p w14:paraId="1AEE469F" w14:textId="07E9BFDF" w:rsidR="00004832" w:rsidRPr="00A323E0" w:rsidRDefault="00004832" w:rsidP="00004832">
      <w:pPr>
        <w:spacing w:before="100" w:beforeAutospacing="1" w:after="100" w:afterAutospacing="1" w:line="240" w:lineRule="auto"/>
        <w:rPr>
          <w:rFonts w:eastAsia="Times New Roman" w:cstheme="minorHAnsi"/>
          <w:i/>
          <w:iCs/>
          <w:kern w:val="0"/>
          <w:sz w:val="24"/>
          <w:szCs w:val="24"/>
          <w:lang w:eastAsia="nl-BE"/>
          <w14:ligatures w14:val="none"/>
        </w:rPr>
      </w:pPr>
      <w:r w:rsidRPr="00A323E0">
        <w:rPr>
          <w:rFonts w:eastAsia="Times New Roman" w:cstheme="minorHAnsi"/>
          <w:i/>
          <w:iCs/>
          <w:kern w:val="0"/>
          <w:sz w:val="24"/>
          <w:szCs w:val="24"/>
          <w:lang w:eastAsia="nl-BE"/>
          <w14:ligatures w14:val="none"/>
        </w:rPr>
        <w:t>Adviesraden</w:t>
      </w:r>
    </w:p>
    <w:p w14:paraId="3F24632E" w14:textId="75F6D00A" w:rsidR="00004832" w:rsidRPr="00A323E0" w:rsidRDefault="00004832" w:rsidP="00004832">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In Herentals zijn jarenlang adviesraden actief geweest, elk met hun eigen werkterreinen en focusgebieden. De cultuur-, sport-, jeugd-, en andere raden hebben bijgedragen aan de ondersteuning van hun sectoren en het betrekken van organisaties en </w:t>
      </w:r>
      <w:r w:rsidR="00F309F7" w:rsidRPr="00A323E0">
        <w:rPr>
          <w:rFonts w:eastAsia="Times New Roman" w:cstheme="minorHAnsi"/>
          <w:kern w:val="0"/>
          <w:sz w:val="24"/>
          <w:szCs w:val="24"/>
          <w:lang w:eastAsia="nl-BE"/>
          <w14:ligatures w14:val="none"/>
        </w:rPr>
        <w:t>inwoners</w:t>
      </w:r>
      <w:r w:rsidRPr="00A323E0">
        <w:rPr>
          <w:rFonts w:eastAsia="Times New Roman" w:cstheme="minorHAnsi"/>
          <w:kern w:val="0"/>
          <w:sz w:val="24"/>
          <w:szCs w:val="24"/>
          <w:lang w:eastAsia="nl-BE"/>
          <w14:ligatures w14:val="none"/>
        </w:rPr>
        <w:t xml:space="preserve"> bij stedelijke thema's. Echter, na evaluatie bleek dat deze raden niet altijd optimaal functioneerden in hun adviesrol, ondanks hun waardevolle inspanningen. Bovendien was de samenstelling van de raden vaak beperkt tot een traditionele vertegenwoordiging, waardoor bepaalde doelgroepen zoals jongeren of niet-georganiseerde </w:t>
      </w:r>
      <w:r w:rsidR="00F309F7" w:rsidRPr="00A323E0">
        <w:rPr>
          <w:rFonts w:eastAsia="Times New Roman" w:cstheme="minorHAnsi"/>
          <w:kern w:val="0"/>
          <w:sz w:val="24"/>
          <w:szCs w:val="24"/>
          <w:lang w:eastAsia="nl-BE"/>
          <w14:ligatures w14:val="none"/>
        </w:rPr>
        <w:t>inwoners</w:t>
      </w:r>
      <w:r w:rsidRPr="00A323E0">
        <w:rPr>
          <w:rFonts w:eastAsia="Times New Roman" w:cstheme="minorHAnsi"/>
          <w:kern w:val="0"/>
          <w:sz w:val="24"/>
          <w:szCs w:val="24"/>
          <w:lang w:eastAsia="nl-BE"/>
          <w14:ligatures w14:val="none"/>
        </w:rPr>
        <w:t xml:space="preserve"> onvoldoende aan bod kwamen.</w:t>
      </w:r>
      <w:r w:rsidR="00026E9F" w:rsidRPr="00A323E0">
        <w:rPr>
          <w:rFonts w:eastAsia="Times New Roman" w:cstheme="minorHAnsi"/>
          <w:kern w:val="0"/>
          <w:sz w:val="24"/>
          <w:szCs w:val="24"/>
          <w:lang w:eastAsia="nl-BE"/>
          <w14:ligatures w14:val="none"/>
        </w:rPr>
        <w:t xml:space="preserve"> Ook het verkokerend werken (ieder enkel op zijn eigen terrein) was een drempel om samen tot een gedragen advies te komen.</w:t>
      </w:r>
    </w:p>
    <w:p w14:paraId="588BEB7E" w14:textId="1897FBAF" w:rsidR="00EC3C2A" w:rsidRPr="00A323E0" w:rsidRDefault="00004832"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De adviesraden in hun vroegere vorm terug invoeren, zou deze eerdere knelpunten wellicht opnieuw op de voorgrond brengen. Daarom kiezen we voor een vernieuwde participatie-aanpak die zowel flexibiliteit als </w:t>
      </w:r>
      <w:proofErr w:type="spellStart"/>
      <w:r w:rsidRPr="00A323E0">
        <w:rPr>
          <w:rFonts w:eastAsia="Times New Roman" w:cstheme="minorHAnsi"/>
          <w:kern w:val="0"/>
          <w:sz w:val="24"/>
          <w:szCs w:val="24"/>
          <w:lang w:eastAsia="nl-BE"/>
          <w14:ligatures w14:val="none"/>
        </w:rPr>
        <w:t>inclusiviteit</w:t>
      </w:r>
      <w:proofErr w:type="spellEnd"/>
      <w:r w:rsidRPr="00A323E0">
        <w:rPr>
          <w:rFonts w:eastAsia="Times New Roman" w:cstheme="minorHAnsi"/>
          <w:kern w:val="0"/>
          <w:sz w:val="24"/>
          <w:szCs w:val="24"/>
          <w:lang w:eastAsia="nl-BE"/>
          <w14:ligatures w14:val="none"/>
        </w:rPr>
        <w:t xml:space="preserve"> bevordert. In deze nieuwe aanpak houden we rekening met de positieve elementen uit de werking van de vroegere adviesraden, zoals de kansen tot netwerking, betrokkenheid en de mogelijkheid tot gezamenlijke initiatieven die lokale organisaties en </w:t>
      </w:r>
      <w:r w:rsidR="00F309F7" w:rsidRPr="00A323E0">
        <w:rPr>
          <w:rFonts w:eastAsia="Times New Roman" w:cstheme="minorHAnsi"/>
          <w:kern w:val="0"/>
          <w:sz w:val="24"/>
          <w:szCs w:val="24"/>
          <w:lang w:eastAsia="nl-BE"/>
          <w14:ligatures w14:val="none"/>
        </w:rPr>
        <w:t>inwoners</w:t>
      </w:r>
      <w:r w:rsidRPr="00A323E0">
        <w:rPr>
          <w:rFonts w:eastAsia="Times New Roman" w:cstheme="minorHAnsi"/>
          <w:kern w:val="0"/>
          <w:sz w:val="24"/>
          <w:szCs w:val="24"/>
          <w:lang w:eastAsia="nl-BE"/>
          <w14:ligatures w14:val="none"/>
        </w:rPr>
        <w:t xml:space="preserve"> bij elkaar brengen.</w:t>
      </w:r>
    </w:p>
    <w:p w14:paraId="4AB0EBF9" w14:textId="33FEFF11" w:rsidR="00004832" w:rsidRPr="00A323E0" w:rsidRDefault="00004832" w:rsidP="00E95527">
      <w:pPr>
        <w:spacing w:before="100" w:beforeAutospacing="1" w:after="100" w:afterAutospacing="1" w:line="240" w:lineRule="auto"/>
        <w:rPr>
          <w:rFonts w:eastAsia="Times New Roman" w:cstheme="minorHAnsi"/>
          <w:i/>
          <w:iCs/>
          <w:kern w:val="0"/>
          <w:sz w:val="24"/>
          <w:szCs w:val="24"/>
          <w:lang w:eastAsia="nl-BE"/>
          <w14:ligatures w14:val="none"/>
        </w:rPr>
      </w:pPr>
      <w:r w:rsidRPr="00A323E0">
        <w:rPr>
          <w:rFonts w:eastAsia="Times New Roman" w:cstheme="minorHAnsi"/>
          <w:i/>
          <w:iCs/>
          <w:kern w:val="0"/>
          <w:sz w:val="24"/>
          <w:szCs w:val="24"/>
          <w:lang w:eastAsia="nl-BE"/>
          <w14:ligatures w14:val="none"/>
        </w:rPr>
        <w:t>Strategische ateliers</w:t>
      </w:r>
    </w:p>
    <w:p w14:paraId="239F7E92" w14:textId="57E03BD3" w:rsidR="00EC3C2A" w:rsidRPr="00A323E0" w:rsidRDefault="00EC3C2A" w:rsidP="00EC3C2A">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Bij de opstelling van deze nieuwe participatienota zijn </w:t>
      </w:r>
      <w:r w:rsidR="00FF5FCE">
        <w:rPr>
          <w:rFonts w:eastAsia="Times New Roman" w:cstheme="minorHAnsi"/>
          <w:kern w:val="0"/>
          <w:sz w:val="24"/>
          <w:szCs w:val="24"/>
          <w:lang w:eastAsia="nl-BE"/>
          <w14:ligatures w14:val="none"/>
        </w:rPr>
        <w:t>de positieve elementen</w:t>
      </w:r>
      <w:r w:rsidRPr="00A323E0">
        <w:rPr>
          <w:rFonts w:eastAsia="Times New Roman" w:cstheme="minorHAnsi"/>
          <w:kern w:val="0"/>
          <w:sz w:val="24"/>
          <w:szCs w:val="24"/>
          <w:lang w:eastAsia="nl-BE"/>
          <w14:ligatures w14:val="none"/>
        </w:rPr>
        <w:t xml:space="preserve"> uit de </w:t>
      </w:r>
      <w:r w:rsidR="00FF5FCE">
        <w:rPr>
          <w:rFonts w:eastAsia="Times New Roman" w:cstheme="minorHAnsi"/>
          <w:kern w:val="0"/>
          <w:sz w:val="24"/>
          <w:szCs w:val="24"/>
          <w:lang w:eastAsia="nl-BE"/>
          <w14:ligatures w14:val="none"/>
        </w:rPr>
        <w:t xml:space="preserve">werking van de </w:t>
      </w:r>
      <w:r w:rsidRPr="00A323E0">
        <w:rPr>
          <w:rFonts w:eastAsia="Times New Roman" w:cstheme="minorHAnsi"/>
          <w:kern w:val="0"/>
          <w:sz w:val="24"/>
          <w:szCs w:val="24"/>
          <w:lang w:eastAsia="nl-BE"/>
          <w14:ligatures w14:val="none"/>
        </w:rPr>
        <w:t>strategische ateliers behouden, maar in een vernieuwde vorm die beter aansluit op de noden van elk beleidsdomein. Zo blijft de mogelijkheid voor tijdelijke, thematische participatie behouden, maar voortaan kan elke inwoner en vereniging zich hiervoor aanmelden. Dit zorgt voor een flexibele, toegankelijke aanpak waarbij breed draagvlak ontstaat en concrete, meetbare resultaten worden behaald op specifieke thema's.</w:t>
      </w:r>
    </w:p>
    <w:p w14:paraId="161C39E8" w14:textId="64A4DC2C" w:rsidR="00EC3C2A" w:rsidRPr="00A323E0" w:rsidRDefault="00EC3C2A" w:rsidP="00EC3C2A">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Verder is het idee van verbinding met de achterban en het creëren van een netwerk met diverse belanghebbenden behouden, maar in een vorm die effectiever en eenvoudiger te organiseren is. In plaats van structurele bijeenkomsten, wordt nu gestreefd naar doelgerichte participatiemomenten, waarbij de leden van verschillende doelgroepen rechtstreeks kunnen aansluiten bij projecten die voor hen relevant zijn.</w:t>
      </w:r>
    </w:p>
    <w:p w14:paraId="19FD43FE" w14:textId="3CACA87B" w:rsidR="009870B1" w:rsidRPr="00A323E0" w:rsidRDefault="00EC3C2A" w:rsidP="00026E9F">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Tot slot wordt in de nieuwe aanpak ook de focus gelegd op het behouden van een duidelijk mandaat en takenpakket, zodat participanten precies weten wat er van hen verwacht wordt. Hierdoor wordt de drempel verlaagd voor </w:t>
      </w:r>
      <w:r w:rsidR="00F309F7" w:rsidRPr="00A323E0">
        <w:rPr>
          <w:rFonts w:eastAsia="Times New Roman" w:cstheme="minorHAnsi"/>
          <w:kern w:val="0"/>
          <w:sz w:val="24"/>
          <w:szCs w:val="24"/>
          <w:lang w:eastAsia="nl-BE"/>
          <w14:ligatures w14:val="none"/>
        </w:rPr>
        <w:t>deelnemers</w:t>
      </w:r>
      <w:r w:rsidRPr="00A323E0">
        <w:rPr>
          <w:rFonts w:eastAsia="Times New Roman" w:cstheme="minorHAnsi"/>
          <w:kern w:val="0"/>
          <w:sz w:val="24"/>
          <w:szCs w:val="24"/>
          <w:lang w:eastAsia="nl-BE"/>
          <w14:ligatures w14:val="none"/>
        </w:rPr>
        <w:t xml:space="preserve"> om zich aan te sluiten, en kan de betrokkenheid van de </w:t>
      </w:r>
      <w:r w:rsidR="00F309F7" w:rsidRPr="00A323E0">
        <w:rPr>
          <w:rFonts w:eastAsia="Times New Roman" w:cstheme="minorHAnsi"/>
          <w:kern w:val="0"/>
          <w:sz w:val="24"/>
          <w:szCs w:val="24"/>
          <w:lang w:eastAsia="nl-BE"/>
          <w14:ligatures w14:val="none"/>
        </w:rPr>
        <w:t>inwoners</w:t>
      </w:r>
      <w:r w:rsidRPr="00A323E0">
        <w:rPr>
          <w:rFonts w:eastAsia="Times New Roman" w:cstheme="minorHAnsi"/>
          <w:kern w:val="0"/>
          <w:sz w:val="24"/>
          <w:szCs w:val="24"/>
          <w:lang w:eastAsia="nl-BE"/>
          <w14:ligatures w14:val="none"/>
        </w:rPr>
        <w:t xml:space="preserve"> proactief en duurzaam ondersteund worden.</w:t>
      </w:r>
    </w:p>
    <w:p w14:paraId="4AC2E1E1" w14:textId="38196044" w:rsidR="009870B1" w:rsidRPr="00A323E0" w:rsidRDefault="009870B1" w:rsidP="009870B1">
      <w:pPr>
        <w:pStyle w:val="Voettekst"/>
        <w:pBdr>
          <w:top w:val="single" w:sz="4" w:space="1" w:color="auto"/>
        </w:pBdr>
        <w:rPr>
          <w:i/>
          <w:iCs/>
          <w:sz w:val="18"/>
          <w:szCs w:val="18"/>
          <w:lang w:val="nl-NL"/>
        </w:rPr>
      </w:pPr>
      <w:r w:rsidRPr="00A323E0">
        <w:rPr>
          <w:i/>
          <w:iCs/>
          <w:sz w:val="18"/>
          <w:szCs w:val="18"/>
          <w:lang w:val="nl-NL"/>
        </w:rPr>
        <w:t>*Geraadpleegde bronnen:</w:t>
      </w:r>
      <w:r w:rsidRPr="00A323E0">
        <w:rPr>
          <w:i/>
          <w:iCs/>
          <w:sz w:val="18"/>
          <w:szCs w:val="18"/>
          <w:lang w:val="nl-NL"/>
        </w:rPr>
        <w:br/>
        <w:t>2023_CBS_01863 - Aanpassing werking strategische ateliers: goedkeuring</w:t>
      </w:r>
      <w:r w:rsidR="003528E4" w:rsidRPr="00A323E0">
        <w:rPr>
          <w:i/>
          <w:iCs/>
          <w:sz w:val="18"/>
          <w:szCs w:val="18"/>
          <w:lang w:val="nl-NL"/>
        </w:rPr>
        <w:br/>
        <w:t>2019_CBS_01794 - Nieuwe structuur adviesraden</w:t>
      </w:r>
      <w:r w:rsidRPr="00A323E0">
        <w:rPr>
          <w:i/>
          <w:iCs/>
          <w:sz w:val="18"/>
          <w:szCs w:val="18"/>
          <w:lang w:val="nl-NL"/>
        </w:rPr>
        <w:br/>
      </w:r>
    </w:p>
    <w:p w14:paraId="1BBC6072" w14:textId="77777777" w:rsidR="00FF5FCE" w:rsidRDefault="00FF5FCE" w:rsidP="00E95527">
      <w:pPr>
        <w:spacing w:before="100" w:beforeAutospacing="1" w:after="100" w:afterAutospacing="1" w:line="240" w:lineRule="auto"/>
        <w:rPr>
          <w:rFonts w:eastAsia="Times New Roman" w:cstheme="minorHAnsi"/>
          <w:b/>
          <w:bCs/>
          <w:kern w:val="0"/>
          <w:sz w:val="24"/>
          <w:szCs w:val="24"/>
          <w:highlight w:val="lightGray"/>
          <w:lang w:eastAsia="nl-BE"/>
          <w14:ligatures w14:val="none"/>
        </w:rPr>
      </w:pPr>
    </w:p>
    <w:p w14:paraId="2A94A8FD" w14:textId="37BB9E52" w:rsidR="00E95527" w:rsidRPr="00C6138C" w:rsidRDefault="00E95527" w:rsidP="00FF5FCE">
      <w:pPr>
        <w:pStyle w:val="Lijstalinea"/>
        <w:numPr>
          <w:ilvl w:val="0"/>
          <w:numId w:val="27"/>
        </w:numPr>
        <w:spacing w:before="100" w:beforeAutospacing="1" w:after="100" w:afterAutospacing="1" w:line="240" w:lineRule="auto"/>
        <w:rPr>
          <w:rFonts w:eastAsia="Times New Roman" w:cstheme="minorHAnsi"/>
          <w:b/>
          <w:bCs/>
          <w:kern w:val="0"/>
          <w:sz w:val="24"/>
          <w:szCs w:val="24"/>
          <w:highlight w:val="lightGray"/>
          <w:lang w:eastAsia="nl-BE"/>
          <w14:ligatures w14:val="none"/>
        </w:rPr>
      </w:pPr>
      <w:r w:rsidRPr="00C6138C">
        <w:rPr>
          <w:rFonts w:eastAsia="Times New Roman" w:cstheme="minorHAnsi"/>
          <w:b/>
          <w:bCs/>
          <w:kern w:val="0"/>
          <w:sz w:val="24"/>
          <w:szCs w:val="24"/>
          <w:highlight w:val="lightGray"/>
          <w:lang w:eastAsia="nl-BE"/>
          <w14:ligatures w14:val="none"/>
        </w:rPr>
        <w:lastRenderedPageBreak/>
        <w:t>Inleiding</w:t>
      </w:r>
    </w:p>
    <w:p w14:paraId="2423AE9B" w14:textId="016B0E24"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De stad Herentals hecht groot belang aan de betrokkenheid van haar inwoners, </w:t>
      </w:r>
      <w:r w:rsidR="00097315" w:rsidRPr="00A323E0">
        <w:rPr>
          <w:rFonts w:eastAsia="Times New Roman" w:cstheme="minorHAnsi"/>
          <w:kern w:val="0"/>
          <w:sz w:val="24"/>
          <w:szCs w:val="24"/>
          <w:lang w:eastAsia="nl-BE"/>
          <w14:ligatures w14:val="none"/>
        </w:rPr>
        <w:t>groeperingen</w:t>
      </w:r>
      <w:r w:rsidRPr="00A323E0">
        <w:rPr>
          <w:rFonts w:eastAsia="Times New Roman" w:cstheme="minorHAnsi"/>
          <w:kern w:val="0"/>
          <w:sz w:val="24"/>
          <w:szCs w:val="24"/>
          <w:lang w:eastAsia="nl-BE"/>
          <w14:ligatures w14:val="none"/>
        </w:rPr>
        <w:t>, gemeenteraadsleden, en andere partners bij het beleid en de werking van de stad. Om een inclusief en participatief beleid te realiseren, streeft de stad naar een transparante aanpak waarbij informeren en participeren centraal staan. Deze participatienota beschrijft de stappen en methodieken die de stad hanteert om de verschillende doelgroepen te betrekken bij de ontwikkeling en uitvoering van haar beleid.</w:t>
      </w:r>
    </w:p>
    <w:p w14:paraId="5CDD4ED2" w14:textId="522C5975" w:rsidR="00026E9F" w:rsidRPr="00A323E0" w:rsidRDefault="00026E9F"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Voorafgaand willen we duidelijk stellen dat deze manier van aanpakken </w:t>
      </w:r>
      <w:r w:rsidR="006F70B6" w:rsidRPr="00A323E0">
        <w:rPr>
          <w:rFonts w:eastAsia="Times New Roman" w:cstheme="minorHAnsi"/>
          <w:kern w:val="0"/>
          <w:sz w:val="24"/>
          <w:szCs w:val="24"/>
          <w:lang w:eastAsia="nl-BE"/>
          <w14:ligatures w14:val="none"/>
        </w:rPr>
        <w:t xml:space="preserve">geen enkele </w:t>
      </w:r>
      <w:r w:rsidR="00A40D11" w:rsidRPr="00A323E0">
        <w:rPr>
          <w:rFonts w:eastAsia="Times New Roman" w:cstheme="minorHAnsi"/>
          <w:kern w:val="0"/>
          <w:sz w:val="24"/>
          <w:szCs w:val="24"/>
          <w:lang w:eastAsia="nl-BE"/>
          <w14:ligatures w14:val="none"/>
        </w:rPr>
        <w:t xml:space="preserve">nieuwe </w:t>
      </w:r>
      <w:r w:rsidR="006F70B6" w:rsidRPr="00A323E0">
        <w:rPr>
          <w:rFonts w:eastAsia="Times New Roman" w:cstheme="minorHAnsi"/>
          <w:kern w:val="0"/>
          <w:sz w:val="24"/>
          <w:szCs w:val="24"/>
          <w:lang w:eastAsia="nl-BE"/>
          <w14:ligatures w14:val="none"/>
        </w:rPr>
        <w:t>structurele vorm, buiten de wettelijk verplichte</w:t>
      </w:r>
      <w:r w:rsidR="00A40D11" w:rsidRPr="00A323E0">
        <w:rPr>
          <w:rFonts w:eastAsia="Times New Roman" w:cstheme="minorHAnsi"/>
          <w:kern w:val="0"/>
          <w:sz w:val="24"/>
          <w:szCs w:val="24"/>
          <w:lang w:eastAsia="nl-BE"/>
          <w14:ligatures w14:val="none"/>
        </w:rPr>
        <w:t>**</w:t>
      </w:r>
      <w:r w:rsidR="006F70B6" w:rsidRPr="00A323E0">
        <w:rPr>
          <w:rFonts w:eastAsia="Times New Roman" w:cstheme="minorHAnsi"/>
          <w:kern w:val="0"/>
          <w:sz w:val="24"/>
          <w:szCs w:val="24"/>
          <w:lang w:eastAsia="nl-BE"/>
          <w14:ligatures w14:val="none"/>
        </w:rPr>
        <w:t>, van adviesorganen installeert. Dus geen adviesraden of strategische ateliers. De manier van participeren aan het beleid van de stad neemt uiteraard, zoals op de vorige pagina</w:t>
      </w:r>
      <w:r w:rsidR="00A40D11" w:rsidRPr="00A323E0">
        <w:rPr>
          <w:rFonts w:eastAsia="Times New Roman" w:cstheme="minorHAnsi"/>
          <w:kern w:val="0"/>
          <w:sz w:val="24"/>
          <w:szCs w:val="24"/>
          <w:lang w:eastAsia="nl-BE"/>
          <w14:ligatures w14:val="none"/>
        </w:rPr>
        <w:t xml:space="preserve"> ook</w:t>
      </w:r>
      <w:r w:rsidR="006F70B6" w:rsidRPr="00A323E0">
        <w:rPr>
          <w:rFonts w:eastAsia="Times New Roman" w:cstheme="minorHAnsi"/>
          <w:kern w:val="0"/>
          <w:sz w:val="24"/>
          <w:szCs w:val="24"/>
          <w:lang w:eastAsia="nl-BE"/>
          <w14:ligatures w14:val="none"/>
        </w:rPr>
        <w:t xml:space="preserve"> beschreven, de positieve punten en engagementen </w:t>
      </w:r>
      <w:r w:rsidR="00A40D11" w:rsidRPr="00A323E0">
        <w:rPr>
          <w:rFonts w:eastAsia="Times New Roman" w:cstheme="minorHAnsi"/>
          <w:kern w:val="0"/>
          <w:sz w:val="24"/>
          <w:szCs w:val="24"/>
          <w:lang w:eastAsia="nl-BE"/>
          <w14:ligatures w14:val="none"/>
        </w:rPr>
        <w:t>ter harte en geeft het een plaats in de vernieuwde aanpak.</w:t>
      </w:r>
    </w:p>
    <w:p w14:paraId="125F2994" w14:textId="370BF72F" w:rsidR="00A40D11" w:rsidRPr="00A323E0" w:rsidRDefault="00A40D11"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Om te komen tot een succesvolle manier om inwoners, buurtgroepen, belangengroepen enz. thematisch en projectmatig te betrekken bij het beleid van de stad kijken we naar </w:t>
      </w:r>
      <w:r w:rsidR="0021444D" w:rsidRPr="00A323E0">
        <w:rPr>
          <w:rFonts w:eastAsia="Times New Roman" w:cstheme="minorHAnsi"/>
          <w:kern w:val="0"/>
          <w:sz w:val="24"/>
          <w:szCs w:val="24"/>
          <w:lang w:eastAsia="nl-BE"/>
          <w14:ligatures w14:val="none"/>
        </w:rPr>
        <w:t xml:space="preserve">slechts </w:t>
      </w:r>
      <w:r w:rsidRPr="00A323E0">
        <w:rPr>
          <w:rFonts w:eastAsia="Times New Roman" w:cstheme="minorHAnsi"/>
          <w:kern w:val="0"/>
          <w:sz w:val="24"/>
          <w:szCs w:val="24"/>
          <w:lang w:eastAsia="nl-BE"/>
          <w14:ligatures w14:val="none"/>
        </w:rPr>
        <w:t>enkele gelopen trajecten</w:t>
      </w:r>
      <w:r w:rsidR="00DE68BA" w:rsidRPr="00A323E0">
        <w:rPr>
          <w:rFonts w:eastAsia="Times New Roman" w:cstheme="minorHAnsi"/>
          <w:kern w:val="0"/>
          <w:sz w:val="24"/>
          <w:szCs w:val="24"/>
          <w:lang w:eastAsia="nl-BE"/>
          <w14:ligatures w14:val="none"/>
        </w:rPr>
        <w:t xml:space="preserve"> die hun participatieve doel bereikten.</w:t>
      </w:r>
    </w:p>
    <w:p w14:paraId="656EFBF5" w14:textId="26DA27BA" w:rsidR="00DE68BA" w:rsidRPr="00A323E0" w:rsidRDefault="005E7A1B"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i/>
          <w:iCs/>
          <w:kern w:val="0"/>
          <w:sz w:val="24"/>
          <w:szCs w:val="24"/>
          <w:lang w:eastAsia="nl-BE"/>
          <w14:ligatures w14:val="none"/>
        </w:rPr>
        <w:t>Stadsdebat over het beleidsplan ruimte en mobiliteit.</w:t>
      </w:r>
      <w:r w:rsidRPr="00A323E0">
        <w:rPr>
          <w:rFonts w:eastAsia="Times New Roman" w:cstheme="minorHAnsi"/>
          <w:kern w:val="0"/>
          <w:sz w:val="24"/>
          <w:szCs w:val="24"/>
          <w:lang w:eastAsia="nl-BE"/>
          <w14:ligatures w14:val="none"/>
        </w:rPr>
        <w:br/>
        <w:t xml:space="preserve">Meer dan 150 inwoners waren aanwezig op het debat en gaven daarna in verschillende werktafels hun feedback over de plannen. Thematisch lagen deze onderwerpen dicht bij de </w:t>
      </w:r>
      <w:r w:rsidR="008C6342" w:rsidRPr="00A323E0">
        <w:rPr>
          <w:rFonts w:eastAsia="Times New Roman" w:cstheme="minorHAnsi"/>
          <w:kern w:val="0"/>
          <w:sz w:val="24"/>
          <w:szCs w:val="24"/>
          <w:lang w:eastAsia="nl-BE"/>
          <w14:ligatures w14:val="none"/>
        </w:rPr>
        <w:t xml:space="preserve">leefwereld van de </w:t>
      </w:r>
      <w:r w:rsidRPr="00A323E0">
        <w:rPr>
          <w:rFonts w:eastAsia="Times New Roman" w:cstheme="minorHAnsi"/>
          <w:kern w:val="0"/>
          <w:sz w:val="24"/>
          <w:szCs w:val="24"/>
          <w:lang w:eastAsia="nl-BE"/>
          <w14:ligatures w14:val="none"/>
        </w:rPr>
        <w:t xml:space="preserve">aanwezigen </w:t>
      </w:r>
      <w:r w:rsidR="008C6342" w:rsidRPr="00A323E0">
        <w:rPr>
          <w:rFonts w:eastAsia="Times New Roman" w:cstheme="minorHAnsi"/>
          <w:kern w:val="0"/>
          <w:sz w:val="24"/>
          <w:szCs w:val="24"/>
          <w:lang w:eastAsia="nl-BE"/>
          <w14:ligatures w14:val="none"/>
        </w:rPr>
        <w:t>zodat zij ons heel concrete feedback konden geven. Een doorgedreven communicatie in de verschillende buurten resulteerde in een succesvolle opkomst.</w:t>
      </w:r>
    </w:p>
    <w:p w14:paraId="289438DA" w14:textId="1DC1B845" w:rsidR="008C6342" w:rsidRPr="00A323E0" w:rsidRDefault="008C6342"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i/>
          <w:iCs/>
          <w:kern w:val="0"/>
          <w:sz w:val="24"/>
          <w:szCs w:val="24"/>
          <w:lang w:eastAsia="nl-BE"/>
          <w14:ligatures w14:val="none"/>
        </w:rPr>
        <w:t>Buurtbus</w:t>
      </w:r>
      <w:r w:rsidRPr="00A323E0">
        <w:rPr>
          <w:rFonts w:eastAsia="Times New Roman" w:cstheme="minorHAnsi"/>
          <w:kern w:val="0"/>
          <w:sz w:val="24"/>
          <w:szCs w:val="24"/>
          <w:lang w:eastAsia="nl-BE"/>
          <w14:ligatures w14:val="none"/>
        </w:rPr>
        <w:br/>
        <w:t>Ook hier worden de eerste successen geboekt. We merken dat er door deze aanpak effectief nood is aan kleinschalig ontmoeten in de buurten tussen inwoners. Tegelijkertijd pikken de collega’s op wat er leeft in de buurt en kunnen zij hier (al dan niet) verder mee aan de slag.</w:t>
      </w:r>
    </w:p>
    <w:p w14:paraId="61448C28" w14:textId="79722149" w:rsidR="008C6342" w:rsidRPr="00A323E0" w:rsidRDefault="008C6342"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i/>
          <w:iCs/>
          <w:kern w:val="0"/>
          <w:sz w:val="24"/>
          <w:szCs w:val="24"/>
          <w:lang w:eastAsia="nl-BE"/>
          <w14:ligatures w14:val="none"/>
        </w:rPr>
        <w:t>Zomerspoor</w:t>
      </w:r>
      <w:r w:rsidRPr="00A323E0">
        <w:rPr>
          <w:rFonts w:eastAsia="Times New Roman" w:cstheme="minorHAnsi"/>
          <w:kern w:val="0"/>
          <w:sz w:val="24"/>
          <w:szCs w:val="24"/>
          <w:lang w:eastAsia="nl-BE"/>
          <w14:ligatures w14:val="none"/>
        </w:rPr>
        <w:br/>
        <w:t xml:space="preserve">Een initiatief dat vanuit inwoners en </w:t>
      </w:r>
      <w:r w:rsidR="00097315" w:rsidRPr="00A323E0">
        <w:rPr>
          <w:rFonts w:eastAsia="Times New Roman" w:cstheme="minorHAnsi"/>
          <w:kern w:val="0"/>
          <w:sz w:val="24"/>
          <w:szCs w:val="24"/>
          <w:lang w:eastAsia="nl-BE"/>
          <w14:ligatures w14:val="none"/>
        </w:rPr>
        <w:t>groeperingen</w:t>
      </w:r>
      <w:r w:rsidRPr="00A323E0">
        <w:rPr>
          <w:rFonts w:eastAsia="Times New Roman" w:cstheme="minorHAnsi"/>
          <w:kern w:val="0"/>
          <w:sz w:val="24"/>
          <w:szCs w:val="24"/>
          <w:lang w:eastAsia="nl-BE"/>
          <w14:ligatures w14:val="none"/>
        </w:rPr>
        <w:t xml:space="preserve"> is gegroeid en waarbij de stad ook een actieve en faciliterende rol in heeft gespeeld. Een mooi voorbeeld van hoe engagement omgezet wordt in een kwalitatie</w:t>
      </w:r>
      <w:r w:rsidR="00CE104F" w:rsidRPr="00A323E0">
        <w:rPr>
          <w:rFonts w:eastAsia="Times New Roman" w:cstheme="minorHAnsi"/>
          <w:kern w:val="0"/>
          <w:sz w:val="24"/>
          <w:szCs w:val="24"/>
          <w:lang w:eastAsia="nl-BE"/>
          <w14:ligatures w14:val="none"/>
        </w:rPr>
        <w:t>f project.</w:t>
      </w:r>
    </w:p>
    <w:p w14:paraId="1C51A983" w14:textId="77777777" w:rsidR="00CE104F" w:rsidRPr="00A323E0" w:rsidRDefault="00CE104F" w:rsidP="00E95527">
      <w:pPr>
        <w:spacing w:before="100" w:beforeAutospacing="1" w:after="100" w:afterAutospacing="1" w:line="240" w:lineRule="auto"/>
        <w:rPr>
          <w:rFonts w:eastAsia="Times New Roman" w:cstheme="minorHAnsi"/>
          <w:kern w:val="0"/>
          <w:sz w:val="24"/>
          <w:szCs w:val="24"/>
          <w:lang w:eastAsia="nl-BE"/>
          <w14:ligatures w14:val="none"/>
        </w:rPr>
      </w:pPr>
    </w:p>
    <w:p w14:paraId="64315797" w14:textId="77777777" w:rsidR="00CE104F" w:rsidRPr="00A323E0" w:rsidRDefault="00CE104F" w:rsidP="00E95527">
      <w:pPr>
        <w:spacing w:before="100" w:beforeAutospacing="1" w:after="100" w:afterAutospacing="1" w:line="240" w:lineRule="auto"/>
        <w:rPr>
          <w:rFonts w:eastAsia="Times New Roman" w:cstheme="minorHAnsi"/>
          <w:kern w:val="0"/>
          <w:sz w:val="24"/>
          <w:szCs w:val="24"/>
          <w:lang w:eastAsia="nl-BE"/>
          <w14:ligatures w14:val="none"/>
        </w:rPr>
      </w:pPr>
    </w:p>
    <w:p w14:paraId="4B5E630B" w14:textId="77777777" w:rsidR="00CE104F" w:rsidRPr="00A323E0" w:rsidRDefault="00CE104F" w:rsidP="00E95527">
      <w:pPr>
        <w:spacing w:before="100" w:beforeAutospacing="1" w:after="100" w:afterAutospacing="1" w:line="240" w:lineRule="auto"/>
        <w:rPr>
          <w:rFonts w:eastAsia="Times New Roman" w:cstheme="minorHAnsi"/>
          <w:kern w:val="0"/>
          <w:sz w:val="24"/>
          <w:szCs w:val="24"/>
          <w:lang w:eastAsia="nl-BE"/>
          <w14:ligatures w14:val="none"/>
        </w:rPr>
      </w:pPr>
    </w:p>
    <w:p w14:paraId="48DD046C" w14:textId="77777777" w:rsidR="006F70B6" w:rsidRPr="00A323E0" w:rsidRDefault="006F70B6" w:rsidP="00E95527">
      <w:pPr>
        <w:spacing w:before="100" w:beforeAutospacing="1" w:after="100" w:afterAutospacing="1" w:line="240" w:lineRule="auto"/>
        <w:rPr>
          <w:rFonts w:eastAsia="Times New Roman" w:cstheme="minorHAnsi"/>
          <w:kern w:val="0"/>
          <w:sz w:val="24"/>
          <w:szCs w:val="24"/>
          <w:lang w:eastAsia="nl-BE"/>
          <w14:ligatures w14:val="none"/>
        </w:rPr>
      </w:pPr>
    </w:p>
    <w:p w14:paraId="28803E8E" w14:textId="0C163936" w:rsidR="00A40D11" w:rsidRPr="00A323E0" w:rsidRDefault="00A40D11" w:rsidP="00A40D11">
      <w:pPr>
        <w:pBdr>
          <w:top w:val="single" w:sz="4" w:space="1" w:color="auto"/>
        </w:pBdr>
        <w:rPr>
          <w:rFonts w:eastAsia="Times New Roman" w:cstheme="minorHAnsi"/>
          <w:b/>
          <w:bCs/>
          <w:kern w:val="0"/>
          <w:sz w:val="24"/>
          <w:szCs w:val="24"/>
          <w:lang w:eastAsia="nl-BE"/>
          <w14:ligatures w14:val="none"/>
        </w:rPr>
      </w:pPr>
      <w:r w:rsidRPr="00A323E0">
        <w:rPr>
          <w:i/>
          <w:iCs/>
          <w:sz w:val="18"/>
          <w:szCs w:val="18"/>
          <w:lang w:val="nl-NL"/>
        </w:rPr>
        <w:t>**Wettelijk verplichte organen:</w:t>
      </w:r>
      <w:r w:rsidRPr="00A323E0">
        <w:rPr>
          <w:i/>
          <w:iCs/>
          <w:sz w:val="18"/>
          <w:szCs w:val="18"/>
          <w:lang w:val="nl-NL"/>
        </w:rPr>
        <w:br/>
        <w:t xml:space="preserve">Jeugdraad, </w:t>
      </w:r>
      <w:proofErr w:type="spellStart"/>
      <w:r w:rsidRPr="00A323E0">
        <w:rPr>
          <w:i/>
          <w:iCs/>
          <w:sz w:val="18"/>
          <w:szCs w:val="18"/>
          <w:lang w:val="nl-NL"/>
        </w:rPr>
        <w:t>Gecoro</w:t>
      </w:r>
      <w:proofErr w:type="spellEnd"/>
      <w:r w:rsidRPr="00A323E0">
        <w:rPr>
          <w:i/>
          <w:iCs/>
          <w:sz w:val="18"/>
          <w:szCs w:val="18"/>
          <w:lang w:val="nl-NL"/>
        </w:rPr>
        <w:t xml:space="preserve">, het beheersorgaan van cultuurcentrum 't </w:t>
      </w:r>
      <w:proofErr w:type="spellStart"/>
      <w:r w:rsidRPr="00A323E0">
        <w:rPr>
          <w:i/>
          <w:iCs/>
          <w:sz w:val="18"/>
          <w:szCs w:val="18"/>
          <w:lang w:val="nl-NL"/>
        </w:rPr>
        <w:t>Schaliken</w:t>
      </w:r>
      <w:proofErr w:type="spellEnd"/>
      <w:r w:rsidRPr="00A323E0">
        <w:rPr>
          <w:i/>
          <w:iCs/>
          <w:sz w:val="18"/>
          <w:szCs w:val="18"/>
          <w:lang w:val="nl-NL"/>
        </w:rPr>
        <w:t xml:space="preserve"> en de Stedelijke Openbare Bibliotheek en de centrumraden van de </w:t>
      </w:r>
      <w:r w:rsidR="00D520AB" w:rsidRPr="00A323E0">
        <w:rPr>
          <w:i/>
          <w:iCs/>
          <w:sz w:val="18"/>
          <w:szCs w:val="18"/>
          <w:lang w:val="nl-NL"/>
        </w:rPr>
        <w:t xml:space="preserve">lokale </w:t>
      </w:r>
      <w:r w:rsidRPr="00A323E0">
        <w:rPr>
          <w:i/>
          <w:iCs/>
          <w:sz w:val="18"/>
          <w:szCs w:val="18"/>
          <w:lang w:val="nl-NL"/>
        </w:rPr>
        <w:t>dienstencentra.</w:t>
      </w:r>
      <w:r w:rsidRPr="00A323E0">
        <w:rPr>
          <w:rFonts w:eastAsia="Times New Roman" w:cstheme="minorHAnsi"/>
          <w:b/>
          <w:bCs/>
          <w:kern w:val="0"/>
          <w:sz w:val="24"/>
          <w:szCs w:val="24"/>
          <w:lang w:eastAsia="nl-BE"/>
          <w14:ligatures w14:val="none"/>
        </w:rPr>
        <w:br w:type="page"/>
      </w:r>
    </w:p>
    <w:p w14:paraId="0E17B0E5" w14:textId="60DF4843" w:rsidR="00C1729F" w:rsidRPr="00C6138C" w:rsidRDefault="00C1729F" w:rsidP="00FF5FCE">
      <w:pPr>
        <w:pStyle w:val="Lijstalinea"/>
        <w:numPr>
          <w:ilvl w:val="0"/>
          <w:numId w:val="27"/>
        </w:numPr>
        <w:rPr>
          <w:rFonts w:cstheme="minorHAnsi"/>
          <w:b/>
          <w:bCs/>
          <w:sz w:val="24"/>
          <w:szCs w:val="24"/>
          <w:highlight w:val="lightGray"/>
        </w:rPr>
      </w:pPr>
      <w:r w:rsidRPr="00C6138C">
        <w:rPr>
          <w:rFonts w:cstheme="minorHAnsi"/>
          <w:b/>
          <w:bCs/>
          <w:sz w:val="24"/>
          <w:szCs w:val="24"/>
          <w:highlight w:val="lightGray"/>
        </w:rPr>
        <w:lastRenderedPageBreak/>
        <w:t>Terminologie – ter verduidelijking</w:t>
      </w:r>
    </w:p>
    <w:p w14:paraId="3DE9F258" w14:textId="77777777" w:rsidR="00C1729F" w:rsidRDefault="00C1729F" w:rsidP="00C1729F">
      <w:pPr>
        <w:rPr>
          <w:sz w:val="24"/>
          <w:szCs w:val="24"/>
        </w:rPr>
      </w:pPr>
      <w:r w:rsidRPr="00A323E0">
        <w:rPr>
          <w:sz w:val="24"/>
          <w:szCs w:val="24"/>
        </w:rPr>
        <w:t xml:space="preserve">Een </w:t>
      </w:r>
      <w:r w:rsidRPr="00A323E0">
        <w:rPr>
          <w:b/>
          <w:bCs/>
          <w:sz w:val="24"/>
          <w:szCs w:val="24"/>
        </w:rPr>
        <w:t>groepering</w:t>
      </w:r>
      <w:r w:rsidRPr="00A323E0">
        <w:rPr>
          <w:sz w:val="24"/>
          <w:szCs w:val="24"/>
        </w:rPr>
        <w:t xml:space="preserve"> is een verzameling van individuen die zich op een bepaalde manier organiseren of samenkomen, vaak met een gemeenschappelijk doel, belang, thema of kenmerk. Het woord wordt gebruikt om een relatief losse of informele structuur te beschrijven, maar kan ook verwijzen naar een georganiseerde groep.</w:t>
      </w:r>
    </w:p>
    <w:p w14:paraId="5302F9CD" w14:textId="3795F26A" w:rsidR="00C1729F" w:rsidRPr="00A323E0" w:rsidRDefault="00C1729F" w:rsidP="00C1729F">
      <w:pPr>
        <w:rPr>
          <w:sz w:val="24"/>
          <w:szCs w:val="24"/>
        </w:rPr>
      </w:pPr>
      <w:r>
        <w:rPr>
          <w:rFonts w:eastAsia="Times New Roman" w:cstheme="minorHAnsi"/>
          <w:kern w:val="0"/>
          <w:sz w:val="24"/>
          <w:szCs w:val="24"/>
          <w:lang w:eastAsia="nl-BE"/>
          <w14:ligatures w14:val="none"/>
        </w:rPr>
        <w:t xml:space="preserve">De stad is bereid om inwoners en groeperingen die zich rond een specifiek thema willen organiseren te faciliteren, mits dit op een positieve en constructieve manier gebeurt. Ondersteuning </w:t>
      </w:r>
      <w:r w:rsidR="00FF5FCE">
        <w:rPr>
          <w:rFonts w:eastAsia="Times New Roman" w:cstheme="minorHAnsi"/>
          <w:kern w:val="0"/>
          <w:sz w:val="24"/>
          <w:szCs w:val="24"/>
          <w:lang w:eastAsia="nl-BE"/>
          <w14:ligatures w14:val="none"/>
        </w:rPr>
        <w:t xml:space="preserve">van initiatieven </w:t>
      </w:r>
      <w:r>
        <w:rPr>
          <w:rFonts w:eastAsia="Times New Roman" w:cstheme="minorHAnsi"/>
          <w:kern w:val="0"/>
          <w:sz w:val="24"/>
          <w:szCs w:val="24"/>
          <w:lang w:eastAsia="nl-BE"/>
          <w14:ligatures w14:val="none"/>
        </w:rPr>
        <w:t xml:space="preserve">met </w:t>
      </w:r>
      <w:r w:rsidR="00FF5FCE">
        <w:rPr>
          <w:rFonts w:eastAsia="Times New Roman" w:cstheme="minorHAnsi"/>
          <w:kern w:val="0"/>
          <w:sz w:val="24"/>
          <w:szCs w:val="24"/>
          <w:lang w:eastAsia="nl-BE"/>
          <w14:ligatures w14:val="none"/>
        </w:rPr>
        <w:t xml:space="preserve">enkel </w:t>
      </w:r>
      <w:r>
        <w:rPr>
          <w:rFonts w:eastAsia="Times New Roman" w:cstheme="minorHAnsi"/>
          <w:kern w:val="0"/>
          <w:sz w:val="24"/>
          <w:szCs w:val="24"/>
          <w:lang w:eastAsia="nl-BE"/>
          <w14:ligatures w14:val="none"/>
        </w:rPr>
        <w:t>als doel protest tegen genomen beslissingen is hierbij dus uitgesloten. Het doel van de faciliteiten is om hen te helpen bij hun engagement en participatieproces, zodat zij op een waardevolle manier kunnen bijdragen aan beleidsvorming en uitvoering.</w:t>
      </w:r>
    </w:p>
    <w:p w14:paraId="34361387" w14:textId="77777777" w:rsidR="00C1729F" w:rsidRPr="00A323E0" w:rsidRDefault="00C1729F" w:rsidP="00C1729F">
      <w:pPr>
        <w:rPr>
          <w:sz w:val="24"/>
          <w:szCs w:val="24"/>
        </w:rPr>
      </w:pPr>
      <w:r w:rsidRPr="00A323E0">
        <w:rPr>
          <w:sz w:val="24"/>
          <w:szCs w:val="24"/>
        </w:rPr>
        <w:t>Kenmerken van een groepering:</w:t>
      </w:r>
    </w:p>
    <w:p w14:paraId="1997E4A8" w14:textId="3BDC38D5" w:rsidR="00C1729F" w:rsidRPr="00251C70" w:rsidRDefault="00C1729F" w:rsidP="00C1729F">
      <w:pPr>
        <w:pStyle w:val="Lijstalinea"/>
        <w:numPr>
          <w:ilvl w:val="0"/>
          <w:numId w:val="23"/>
        </w:numPr>
        <w:rPr>
          <w:sz w:val="24"/>
          <w:szCs w:val="24"/>
        </w:rPr>
      </w:pPr>
      <w:r w:rsidRPr="00251C70">
        <w:rPr>
          <w:sz w:val="24"/>
          <w:szCs w:val="24"/>
        </w:rPr>
        <w:t>Gezamenlijk doel of thema: De leden delen vaak een gemeenschappelijke interesse, activiteit of visie.</w:t>
      </w:r>
      <w:r w:rsidR="00FF5FCE">
        <w:rPr>
          <w:sz w:val="24"/>
          <w:szCs w:val="24"/>
        </w:rPr>
        <w:t xml:space="preserve"> Het doel, thema en de samenwerking gaat over stedelijke bevoegdheden.</w:t>
      </w:r>
    </w:p>
    <w:p w14:paraId="732BC6DD" w14:textId="77777777" w:rsidR="00C1729F" w:rsidRPr="00251C70" w:rsidRDefault="00C1729F" w:rsidP="00C1729F">
      <w:pPr>
        <w:pStyle w:val="Lijstalinea"/>
        <w:numPr>
          <w:ilvl w:val="0"/>
          <w:numId w:val="23"/>
        </w:numPr>
        <w:rPr>
          <w:sz w:val="24"/>
          <w:szCs w:val="24"/>
        </w:rPr>
      </w:pPr>
      <w:r w:rsidRPr="00251C70">
        <w:rPr>
          <w:sz w:val="24"/>
          <w:szCs w:val="24"/>
        </w:rPr>
        <w:t>Samenhang: Er is sprake van enige vorm van verbinding of samenwerking tussen de leden.</w:t>
      </w:r>
    </w:p>
    <w:p w14:paraId="7178F136" w14:textId="77777777" w:rsidR="00C1729F" w:rsidRPr="00251C70" w:rsidRDefault="00C1729F" w:rsidP="00C1729F">
      <w:pPr>
        <w:pStyle w:val="Lijstalinea"/>
        <w:numPr>
          <w:ilvl w:val="0"/>
          <w:numId w:val="23"/>
        </w:numPr>
        <w:rPr>
          <w:sz w:val="24"/>
          <w:szCs w:val="24"/>
        </w:rPr>
      </w:pPr>
      <w:r w:rsidRPr="00251C70">
        <w:rPr>
          <w:sz w:val="24"/>
          <w:szCs w:val="24"/>
        </w:rPr>
        <w:t>Variabele structuur: Een groepering kan informeel of formeel georganiseerd zijn, afhankelijk van de context.</w:t>
      </w:r>
    </w:p>
    <w:p w14:paraId="47CA983B" w14:textId="77777777" w:rsidR="00C1729F" w:rsidRDefault="00C1729F" w:rsidP="00C1729F">
      <w:pPr>
        <w:pStyle w:val="Lijstalinea"/>
        <w:numPr>
          <w:ilvl w:val="0"/>
          <w:numId w:val="23"/>
        </w:numPr>
        <w:rPr>
          <w:sz w:val="24"/>
          <w:szCs w:val="24"/>
        </w:rPr>
      </w:pPr>
      <w:r w:rsidRPr="00251C70">
        <w:rPr>
          <w:sz w:val="24"/>
          <w:szCs w:val="24"/>
        </w:rPr>
        <w:t xml:space="preserve">Sociale interactie: De leden </w:t>
      </w:r>
      <w:r>
        <w:rPr>
          <w:sz w:val="24"/>
          <w:szCs w:val="24"/>
        </w:rPr>
        <w:t>werken</w:t>
      </w:r>
      <w:r w:rsidRPr="00251C70">
        <w:rPr>
          <w:sz w:val="24"/>
          <w:szCs w:val="24"/>
        </w:rPr>
        <w:t xml:space="preserve"> in meer of mindere mate met elkaar</w:t>
      </w:r>
      <w:r>
        <w:rPr>
          <w:sz w:val="24"/>
          <w:szCs w:val="24"/>
        </w:rPr>
        <w:t xml:space="preserve"> samen</w:t>
      </w:r>
      <w:r w:rsidRPr="00251C70">
        <w:rPr>
          <w:sz w:val="24"/>
          <w:szCs w:val="24"/>
        </w:rPr>
        <w:t>.</w:t>
      </w:r>
    </w:p>
    <w:p w14:paraId="423EF3C3" w14:textId="7C60E451" w:rsidR="00C1729F" w:rsidRPr="00251C70" w:rsidRDefault="00C1729F" w:rsidP="00C1729F">
      <w:pPr>
        <w:pStyle w:val="Lijstalinea"/>
        <w:numPr>
          <w:ilvl w:val="0"/>
          <w:numId w:val="23"/>
        </w:numPr>
        <w:rPr>
          <w:sz w:val="24"/>
          <w:szCs w:val="24"/>
        </w:rPr>
      </w:pPr>
      <w:r>
        <w:rPr>
          <w:sz w:val="24"/>
          <w:szCs w:val="24"/>
        </w:rPr>
        <w:t>Thematiek: de stad wenst op geen enkele manier groeperingen te faciliteren die de waarden en normen van de stad niet onderschrijven. Bij twijfel koppelt de participatieambtenaar eerst terug met het bestuur.</w:t>
      </w:r>
    </w:p>
    <w:p w14:paraId="041A6200" w14:textId="77777777" w:rsidR="00C1729F" w:rsidRDefault="00C1729F" w:rsidP="00C1729F">
      <w:pPr>
        <w:rPr>
          <w:b/>
          <w:bCs/>
          <w:sz w:val="24"/>
          <w:szCs w:val="24"/>
        </w:rPr>
      </w:pPr>
    </w:p>
    <w:p w14:paraId="032E4B88" w14:textId="77777777" w:rsidR="00C1729F" w:rsidRPr="00251C70" w:rsidRDefault="00C1729F" w:rsidP="00C1729F">
      <w:pPr>
        <w:rPr>
          <w:sz w:val="24"/>
          <w:szCs w:val="24"/>
        </w:rPr>
      </w:pPr>
      <w:r w:rsidRPr="00251C70">
        <w:rPr>
          <w:b/>
          <w:bCs/>
          <w:sz w:val="24"/>
          <w:szCs w:val="24"/>
        </w:rPr>
        <w:t>Lopende projecten</w:t>
      </w:r>
      <w:r w:rsidRPr="00251C70">
        <w:rPr>
          <w:sz w:val="24"/>
          <w:szCs w:val="24"/>
        </w:rPr>
        <w:t xml:space="preserve"> zijn initiatieven waarvoor reeds is vastgesteld dat participatie of informatieverstrekking noodzakelijk is. Dit kan betekenen dat:</w:t>
      </w:r>
    </w:p>
    <w:p w14:paraId="2214565B" w14:textId="77777777" w:rsidR="00C1729F" w:rsidRPr="00251C70" w:rsidRDefault="00C1729F" w:rsidP="00C1729F">
      <w:pPr>
        <w:pStyle w:val="Lijstalinea"/>
        <w:numPr>
          <w:ilvl w:val="0"/>
          <w:numId w:val="24"/>
        </w:numPr>
        <w:rPr>
          <w:sz w:val="24"/>
          <w:szCs w:val="24"/>
        </w:rPr>
      </w:pPr>
      <w:r w:rsidRPr="00251C70">
        <w:rPr>
          <w:sz w:val="24"/>
          <w:szCs w:val="24"/>
        </w:rPr>
        <w:t>Er al beleidsbeslissingen zijn genomen om inwoners te betrekken of te informeren over specifieke aspecten van het project.</w:t>
      </w:r>
    </w:p>
    <w:p w14:paraId="0141B283" w14:textId="77777777" w:rsidR="00C1729F" w:rsidRPr="00251C70" w:rsidRDefault="00C1729F" w:rsidP="00C1729F">
      <w:pPr>
        <w:pStyle w:val="Lijstalinea"/>
        <w:numPr>
          <w:ilvl w:val="0"/>
          <w:numId w:val="24"/>
        </w:numPr>
        <w:rPr>
          <w:sz w:val="24"/>
          <w:szCs w:val="24"/>
        </w:rPr>
      </w:pPr>
      <w:r w:rsidRPr="00251C70">
        <w:rPr>
          <w:sz w:val="24"/>
          <w:szCs w:val="24"/>
        </w:rPr>
        <w:t>Participatiemomenten gepland zijn, bijvoorbeeld om input te verzamelen of feedback te vragen over bepaalde keuzes binnen het project.</w:t>
      </w:r>
    </w:p>
    <w:p w14:paraId="506A00B7" w14:textId="77777777" w:rsidR="00C1729F" w:rsidRPr="00251C70" w:rsidRDefault="00C1729F" w:rsidP="00C1729F">
      <w:pPr>
        <w:pStyle w:val="Lijstalinea"/>
        <w:numPr>
          <w:ilvl w:val="0"/>
          <w:numId w:val="24"/>
        </w:numPr>
        <w:rPr>
          <w:sz w:val="24"/>
          <w:szCs w:val="24"/>
        </w:rPr>
      </w:pPr>
      <w:r w:rsidRPr="00251C70">
        <w:rPr>
          <w:sz w:val="24"/>
          <w:szCs w:val="24"/>
        </w:rPr>
        <w:t>Informatiesessies georganiseerd worden om duidelijkheid te bieden over de voortgang, doelstellingen of impact van het project.</w:t>
      </w:r>
    </w:p>
    <w:p w14:paraId="0DAA3E02" w14:textId="77777777" w:rsidR="00C1729F" w:rsidRPr="00251C70" w:rsidRDefault="00C1729F" w:rsidP="00C1729F">
      <w:pPr>
        <w:pStyle w:val="Lijstalinea"/>
        <w:numPr>
          <w:ilvl w:val="0"/>
          <w:numId w:val="24"/>
        </w:numPr>
        <w:rPr>
          <w:sz w:val="24"/>
          <w:szCs w:val="24"/>
        </w:rPr>
      </w:pPr>
      <w:r w:rsidRPr="00251C70">
        <w:rPr>
          <w:sz w:val="24"/>
          <w:szCs w:val="24"/>
        </w:rPr>
        <w:t>Dialoog gewenst is, zoals bij projecten die gevoelige onderwerpen betreffen of een brede impact hebben op inwoners.</w:t>
      </w:r>
    </w:p>
    <w:p w14:paraId="57198347" w14:textId="77777777" w:rsidR="00C1729F" w:rsidRDefault="00C1729F" w:rsidP="00C1729F">
      <w:pPr>
        <w:pStyle w:val="Lijstalinea"/>
        <w:numPr>
          <w:ilvl w:val="0"/>
          <w:numId w:val="24"/>
        </w:numPr>
        <w:rPr>
          <w:sz w:val="24"/>
          <w:szCs w:val="24"/>
        </w:rPr>
      </w:pPr>
      <w:r w:rsidRPr="00251C70">
        <w:rPr>
          <w:sz w:val="24"/>
          <w:szCs w:val="24"/>
        </w:rPr>
        <w:t xml:space="preserve">Deze projecten zijn actief en vragen om een </w:t>
      </w:r>
      <w:r>
        <w:rPr>
          <w:sz w:val="24"/>
          <w:szCs w:val="24"/>
        </w:rPr>
        <w:t>duidelijke</w:t>
      </w:r>
      <w:r w:rsidRPr="00251C70">
        <w:rPr>
          <w:sz w:val="24"/>
          <w:szCs w:val="24"/>
        </w:rPr>
        <w:t xml:space="preserve"> benadering van betrokkenheid of communicatie met de </w:t>
      </w:r>
      <w:r>
        <w:rPr>
          <w:sz w:val="24"/>
          <w:szCs w:val="24"/>
        </w:rPr>
        <w:t>partners</w:t>
      </w:r>
      <w:r w:rsidRPr="00251C70">
        <w:rPr>
          <w:sz w:val="24"/>
          <w:szCs w:val="24"/>
        </w:rPr>
        <w:t>.</w:t>
      </w:r>
    </w:p>
    <w:p w14:paraId="08CE2F9C" w14:textId="77777777" w:rsidR="00C1729F" w:rsidRDefault="00C1729F" w:rsidP="00C1729F">
      <w:pPr>
        <w:rPr>
          <w:b/>
          <w:bCs/>
          <w:sz w:val="24"/>
          <w:szCs w:val="24"/>
        </w:rPr>
      </w:pPr>
    </w:p>
    <w:p w14:paraId="0EB67289" w14:textId="77777777" w:rsidR="00C6138C" w:rsidRDefault="00C6138C" w:rsidP="00C1729F">
      <w:pPr>
        <w:rPr>
          <w:b/>
          <w:bCs/>
          <w:sz w:val="24"/>
          <w:szCs w:val="24"/>
        </w:rPr>
      </w:pPr>
    </w:p>
    <w:p w14:paraId="69052DF7" w14:textId="444E6646" w:rsidR="00C1729F" w:rsidRPr="00251C70" w:rsidRDefault="00C1729F" w:rsidP="00C1729F">
      <w:pPr>
        <w:rPr>
          <w:sz w:val="24"/>
          <w:szCs w:val="24"/>
        </w:rPr>
      </w:pPr>
      <w:r w:rsidRPr="00251C70">
        <w:rPr>
          <w:b/>
          <w:bCs/>
          <w:sz w:val="24"/>
          <w:szCs w:val="24"/>
        </w:rPr>
        <w:lastRenderedPageBreak/>
        <w:t>Partners</w:t>
      </w:r>
      <w:r w:rsidRPr="00251C70">
        <w:rPr>
          <w:sz w:val="24"/>
          <w:szCs w:val="24"/>
        </w:rPr>
        <w:t xml:space="preserve"> in deze participatienota kunnen zowel professionele als niet-professionele actoren zijn:</w:t>
      </w:r>
    </w:p>
    <w:p w14:paraId="06C142B6" w14:textId="77777777" w:rsidR="00C1729F" w:rsidRPr="00251C70" w:rsidRDefault="00C1729F" w:rsidP="00C1729F">
      <w:pPr>
        <w:pStyle w:val="Lijstalinea"/>
        <w:numPr>
          <w:ilvl w:val="0"/>
          <w:numId w:val="25"/>
        </w:numPr>
        <w:rPr>
          <w:sz w:val="24"/>
          <w:szCs w:val="24"/>
        </w:rPr>
      </w:pPr>
      <w:r w:rsidRPr="00251C70">
        <w:rPr>
          <w:sz w:val="24"/>
          <w:szCs w:val="24"/>
        </w:rPr>
        <w:t>Professionele partners: organisaties, bedrijven, scholen, zorginstellingen en andere gespecialiseerde instellingen die expertise, middelen of ondersteuning bieden bij participatieprojecten.</w:t>
      </w:r>
    </w:p>
    <w:p w14:paraId="3F28FBC3" w14:textId="77777777" w:rsidR="00C1729F" w:rsidRPr="00251C70" w:rsidRDefault="00C1729F" w:rsidP="00C1729F">
      <w:pPr>
        <w:pStyle w:val="Lijstalinea"/>
        <w:numPr>
          <w:ilvl w:val="0"/>
          <w:numId w:val="25"/>
        </w:numPr>
        <w:rPr>
          <w:sz w:val="24"/>
          <w:szCs w:val="24"/>
        </w:rPr>
      </w:pPr>
      <w:r w:rsidRPr="00251C70">
        <w:rPr>
          <w:sz w:val="24"/>
          <w:szCs w:val="24"/>
        </w:rPr>
        <w:t xml:space="preserve">Niet-professionele partners: inwoners, verenigingen, </w:t>
      </w:r>
      <w:r>
        <w:rPr>
          <w:sz w:val="24"/>
          <w:szCs w:val="24"/>
        </w:rPr>
        <w:t xml:space="preserve">groeperingen, </w:t>
      </w:r>
      <w:r w:rsidRPr="00251C70">
        <w:rPr>
          <w:sz w:val="24"/>
          <w:szCs w:val="24"/>
        </w:rPr>
        <w:t>buurtgroepen, informele netwerken en individuele burgers die betrokken willen zijn bij beleidsvorming of lokale initiatieven.</w:t>
      </w:r>
    </w:p>
    <w:p w14:paraId="224F31CC" w14:textId="77777777" w:rsidR="00C1729F" w:rsidRPr="00251C70" w:rsidRDefault="00C1729F" w:rsidP="00C1729F">
      <w:pPr>
        <w:rPr>
          <w:sz w:val="24"/>
          <w:szCs w:val="24"/>
        </w:rPr>
      </w:pPr>
      <w:r w:rsidRPr="00251C70">
        <w:rPr>
          <w:sz w:val="24"/>
          <w:szCs w:val="24"/>
        </w:rPr>
        <w:t xml:space="preserve">Deze brede waaier aan partners zorgt voor diverse perspectieven en een sterke samenwerking in de ontwikkeling en uitvoering van </w:t>
      </w:r>
      <w:r>
        <w:rPr>
          <w:sz w:val="24"/>
          <w:szCs w:val="24"/>
        </w:rPr>
        <w:t xml:space="preserve">het </w:t>
      </w:r>
      <w:r w:rsidRPr="00251C70">
        <w:rPr>
          <w:sz w:val="24"/>
          <w:szCs w:val="24"/>
        </w:rPr>
        <w:t>beleid.</w:t>
      </w:r>
    </w:p>
    <w:p w14:paraId="653A7141" w14:textId="53361D4D" w:rsidR="00C1729F" w:rsidRDefault="00C1729F">
      <w:pPr>
        <w:rPr>
          <w:rFonts w:eastAsia="Times New Roman" w:cstheme="minorHAnsi"/>
          <w:b/>
          <w:bCs/>
          <w:kern w:val="0"/>
          <w:sz w:val="24"/>
          <w:szCs w:val="24"/>
          <w:highlight w:val="lightGray"/>
          <w:lang w:eastAsia="nl-BE"/>
          <w14:ligatures w14:val="none"/>
        </w:rPr>
      </w:pPr>
      <w:r>
        <w:rPr>
          <w:rFonts w:eastAsia="Times New Roman" w:cstheme="minorHAnsi"/>
          <w:b/>
          <w:bCs/>
          <w:kern w:val="0"/>
          <w:sz w:val="24"/>
          <w:szCs w:val="24"/>
          <w:highlight w:val="lightGray"/>
          <w:lang w:eastAsia="nl-BE"/>
          <w14:ligatures w14:val="none"/>
        </w:rPr>
        <w:br w:type="page"/>
      </w:r>
    </w:p>
    <w:p w14:paraId="07EE28BC" w14:textId="31F837B3" w:rsidR="00E95527" w:rsidRPr="00A323E0" w:rsidRDefault="00C6138C" w:rsidP="00E95527">
      <w:pPr>
        <w:spacing w:before="100" w:beforeAutospacing="1" w:after="100" w:afterAutospacing="1" w:line="240" w:lineRule="auto"/>
        <w:rPr>
          <w:rFonts w:eastAsia="Times New Roman" w:cstheme="minorHAnsi"/>
          <w:kern w:val="0"/>
          <w:sz w:val="24"/>
          <w:szCs w:val="24"/>
          <w:lang w:eastAsia="nl-BE"/>
          <w14:ligatures w14:val="none"/>
        </w:rPr>
      </w:pPr>
      <w:r w:rsidRPr="00C6138C">
        <w:rPr>
          <w:rFonts w:eastAsia="Times New Roman" w:cstheme="minorHAnsi"/>
          <w:b/>
          <w:bCs/>
          <w:kern w:val="0"/>
          <w:sz w:val="24"/>
          <w:szCs w:val="24"/>
          <w:highlight w:val="lightGray"/>
          <w:lang w:eastAsia="nl-BE"/>
          <w14:ligatures w14:val="none"/>
        </w:rPr>
        <w:lastRenderedPageBreak/>
        <w:t>4</w:t>
      </w:r>
      <w:r w:rsidR="00E95527" w:rsidRPr="00C6138C">
        <w:rPr>
          <w:rFonts w:eastAsia="Times New Roman" w:cstheme="minorHAnsi"/>
          <w:b/>
          <w:bCs/>
          <w:kern w:val="0"/>
          <w:sz w:val="24"/>
          <w:szCs w:val="24"/>
          <w:highlight w:val="lightGray"/>
          <w:lang w:eastAsia="nl-BE"/>
          <w14:ligatures w14:val="none"/>
        </w:rPr>
        <w:t>. Informatiemomenten</w:t>
      </w:r>
    </w:p>
    <w:p w14:paraId="569D5F28" w14:textId="44FE7124"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Om de inwoners en betrokkenen van Herentals op de hoogte te houden van belangrijke ontwikkelingen en projecten binnen de stad, organiseert de stad op regelmatige tijdstippen informatiemomenten. Tijdens deze bijeenkomsten ligt de nadruk op het verstrekken van informatie over grotere en belangrijke projecten. Inwoners, bestuursleden, gemeenteraadsleden, </w:t>
      </w:r>
      <w:r w:rsidR="00097315" w:rsidRPr="00A323E0">
        <w:rPr>
          <w:rFonts w:eastAsia="Times New Roman" w:cstheme="minorHAnsi"/>
          <w:kern w:val="0"/>
          <w:sz w:val="24"/>
          <w:szCs w:val="24"/>
          <w:lang w:eastAsia="nl-BE"/>
          <w14:ligatures w14:val="none"/>
        </w:rPr>
        <w:t>groeperingen</w:t>
      </w:r>
      <w:r w:rsidRPr="00A323E0">
        <w:rPr>
          <w:rFonts w:eastAsia="Times New Roman" w:cstheme="minorHAnsi"/>
          <w:kern w:val="0"/>
          <w:sz w:val="24"/>
          <w:szCs w:val="24"/>
          <w:lang w:eastAsia="nl-BE"/>
          <w14:ligatures w14:val="none"/>
        </w:rPr>
        <w:t>, en andere geïnteresseerden krijgen hierbij een duidelijk overzicht van de plannen en de voortgang van deze projecten.</w:t>
      </w:r>
    </w:p>
    <w:p w14:paraId="6E585779" w14:textId="777777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Het doel van deze informatiemomenten is om transparantie te bieden en ervoor te zorgen dat alle belanghebbenden goed geïnformeerd zijn. Tijdens deze momenten wordt er ook duidelijk aangegeven wanneer en in welke projecten participatie voorzien is. Dit gebeurt echter niet bij elk project, en de beslissing hierover wordt zorgvuldig op voorhand door administratie én bestuur genomen.</w:t>
      </w:r>
    </w:p>
    <w:p w14:paraId="4E20A3E8" w14:textId="77777777" w:rsidR="00E95527" w:rsidRPr="00A323E0" w:rsidRDefault="00E95527" w:rsidP="00E95527">
      <w:pPr>
        <w:pStyle w:val="Normaalweb"/>
        <w:rPr>
          <w:rFonts w:asciiTheme="minorHAnsi" w:hAnsiTheme="minorHAnsi" w:cstheme="minorHAnsi"/>
        </w:rPr>
      </w:pPr>
      <w:r w:rsidRPr="00A323E0">
        <w:rPr>
          <w:rFonts w:asciiTheme="minorHAnsi" w:hAnsiTheme="minorHAnsi" w:cstheme="minorHAnsi"/>
          <w:b/>
          <w:bCs/>
        </w:rPr>
        <w:t>Wat doet de stad?</w:t>
      </w:r>
    </w:p>
    <w:p w14:paraId="553CEB4C" w14:textId="77777777" w:rsidR="00E95527" w:rsidRPr="00A323E0" w:rsidRDefault="00E95527" w:rsidP="00E95527">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Wij organiseren regelmatig informatiemomenten waar we uitleg geven over de grote projecten in de stad.</w:t>
      </w:r>
    </w:p>
    <w:p w14:paraId="1D1BB1A8" w14:textId="76E19D20" w:rsidR="00E95527" w:rsidRPr="00A323E0" w:rsidRDefault="00E95527" w:rsidP="00E95527">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We zorgen ervoor dat </w:t>
      </w:r>
      <w:r w:rsidR="00D511E5" w:rsidRPr="00A323E0">
        <w:rPr>
          <w:rFonts w:eastAsia="Times New Roman" w:cstheme="minorHAnsi"/>
          <w:kern w:val="0"/>
          <w:sz w:val="24"/>
          <w:szCs w:val="24"/>
          <w:lang w:eastAsia="nl-BE"/>
          <w14:ligatures w14:val="none"/>
        </w:rPr>
        <w:t>inwoners</w:t>
      </w:r>
      <w:r w:rsidRPr="00A323E0">
        <w:rPr>
          <w:rFonts w:eastAsia="Times New Roman" w:cstheme="minorHAnsi"/>
          <w:kern w:val="0"/>
          <w:sz w:val="24"/>
          <w:szCs w:val="24"/>
          <w:lang w:eastAsia="nl-BE"/>
          <w14:ligatures w14:val="none"/>
        </w:rPr>
        <w:t xml:space="preserve"> altijd weten welke projecten er lopen en hoe </w:t>
      </w:r>
      <w:r w:rsidR="00D511E5" w:rsidRPr="00A323E0">
        <w:rPr>
          <w:rFonts w:eastAsia="Times New Roman" w:cstheme="minorHAnsi"/>
          <w:kern w:val="0"/>
          <w:sz w:val="24"/>
          <w:szCs w:val="24"/>
          <w:lang w:eastAsia="nl-BE"/>
          <w14:ligatures w14:val="none"/>
        </w:rPr>
        <w:t xml:space="preserve">zij </w:t>
      </w:r>
      <w:r w:rsidRPr="00A323E0">
        <w:rPr>
          <w:rFonts w:eastAsia="Times New Roman" w:cstheme="minorHAnsi"/>
          <w:kern w:val="0"/>
          <w:sz w:val="24"/>
          <w:szCs w:val="24"/>
          <w:lang w:eastAsia="nl-BE"/>
          <w14:ligatures w14:val="none"/>
        </w:rPr>
        <w:t>daarbij betrokken kunnen worden.</w:t>
      </w:r>
    </w:p>
    <w:p w14:paraId="4A7B34DA" w14:textId="77777777" w:rsidR="00E95527" w:rsidRPr="00A323E0" w:rsidRDefault="00E95527" w:rsidP="00E95527">
      <w:pPr>
        <w:pStyle w:val="Normaalweb"/>
        <w:rPr>
          <w:rFonts w:asciiTheme="minorHAnsi" w:hAnsiTheme="minorHAnsi" w:cstheme="minorHAnsi"/>
        </w:rPr>
      </w:pPr>
      <w:r w:rsidRPr="00A323E0">
        <w:rPr>
          <w:rFonts w:asciiTheme="minorHAnsi" w:hAnsiTheme="minorHAnsi" w:cstheme="minorHAnsi"/>
          <w:b/>
          <w:bCs/>
        </w:rPr>
        <w:t>Wat verwachten we van alle partners?</w:t>
      </w:r>
    </w:p>
    <w:p w14:paraId="73A75939" w14:textId="77777777" w:rsidR="00E95527" w:rsidRPr="00A323E0" w:rsidRDefault="00E95527" w:rsidP="00E95527">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aanwezig zijn bij deze bijeenkomsten om op de hoogte te blijven van wat er in de stad gebeurt.</w:t>
      </w:r>
    </w:p>
    <w:p w14:paraId="7616CB3A" w14:textId="77777777" w:rsidR="00E95527" w:rsidRPr="00A323E0" w:rsidRDefault="00E95527" w:rsidP="00E95527">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met vragen, suggesties of opmerkingen komen over de projecten die worden besproken.</w:t>
      </w:r>
    </w:p>
    <w:p w14:paraId="637F6315" w14:textId="77777777" w:rsidR="00E95527" w:rsidRPr="00A323E0" w:rsidRDefault="00E95527" w:rsidP="00E95527">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Als we besluiten hen actief te betrekken bij een project, verwachten we dat zij daar op een constructieve manier aan deelnemen.</w:t>
      </w:r>
    </w:p>
    <w:p w14:paraId="290915F1" w14:textId="3A84C449" w:rsidR="00285372" w:rsidRPr="00A323E0" w:rsidRDefault="00E95527" w:rsidP="00E95527">
      <w:pPr>
        <w:pStyle w:val="Normaalweb"/>
        <w:rPr>
          <w:rFonts w:asciiTheme="minorHAnsi" w:hAnsiTheme="minorHAnsi" w:cstheme="minorHAnsi"/>
        </w:rPr>
      </w:pPr>
      <w:r w:rsidRPr="00A323E0">
        <w:rPr>
          <w:rFonts w:asciiTheme="minorHAnsi" w:hAnsiTheme="minorHAnsi" w:cstheme="minorHAnsi"/>
          <w:b/>
          <w:bCs/>
        </w:rPr>
        <w:t>Concreet resultaat:</w:t>
      </w:r>
      <w:r w:rsidRPr="00A323E0">
        <w:rPr>
          <w:rFonts w:asciiTheme="minorHAnsi" w:hAnsiTheme="minorHAnsi" w:cstheme="minorHAnsi"/>
        </w:rPr>
        <w:br/>
        <w:t xml:space="preserve">Iedereen is goed geïnformeerd en weet wat er speelt in de stad. We verwachten dat alle partners </w:t>
      </w:r>
      <w:r w:rsidR="00B81DE6" w:rsidRPr="00A323E0">
        <w:rPr>
          <w:rFonts w:asciiTheme="minorHAnsi" w:hAnsiTheme="minorHAnsi" w:cstheme="minorHAnsi"/>
        </w:rPr>
        <w:t>deze</w:t>
      </w:r>
      <w:r w:rsidRPr="00A323E0">
        <w:rPr>
          <w:rFonts w:asciiTheme="minorHAnsi" w:hAnsiTheme="minorHAnsi" w:cstheme="minorHAnsi"/>
        </w:rPr>
        <w:t xml:space="preserve"> informatie gebruiken om actief mee te denken over hoe we projecten samen kunnen aanpakken</w:t>
      </w:r>
      <w:r w:rsidR="00B81DE6" w:rsidRPr="00A323E0">
        <w:rPr>
          <w:rFonts w:asciiTheme="minorHAnsi" w:hAnsiTheme="minorHAnsi" w:cstheme="minorHAnsi"/>
        </w:rPr>
        <w:t xml:space="preserve"> als er beslist wordt om effectief over te gaan naar georganiseerde participatie</w:t>
      </w:r>
      <w:r w:rsidRPr="00A323E0">
        <w:rPr>
          <w:rFonts w:asciiTheme="minorHAnsi" w:hAnsiTheme="minorHAnsi" w:cstheme="minorHAnsi"/>
        </w:rPr>
        <w:t>.</w:t>
      </w:r>
      <w:r w:rsidR="009870B1" w:rsidRPr="00A323E0">
        <w:rPr>
          <w:rFonts w:asciiTheme="minorHAnsi" w:hAnsiTheme="minorHAnsi" w:cstheme="minorHAnsi"/>
        </w:rPr>
        <w:br/>
      </w:r>
    </w:p>
    <w:p w14:paraId="126B0242" w14:textId="77777777" w:rsidR="00285372" w:rsidRPr="00A323E0" w:rsidRDefault="00285372">
      <w:pPr>
        <w:rPr>
          <w:rFonts w:eastAsia="Times New Roman" w:cstheme="minorHAnsi"/>
          <w:kern w:val="0"/>
          <w:sz w:val="24"/>
          <w:szCs w:val="24"/>
          <w:lang w:eastAsia="nl-BE"/>
          <w14:ligatures w14:val="none"/>
        </w:rPr>
      </w:pPr>
      <w:r w:rsidRPr="00A323E0">
        <w:rPr>
          <w:rFonts w:cstheme="minorHAnsi"/>
        </w:rPr>
        <w:br w:type="page"/>
      </w:r>
    </w:p>
    <w:p w14:paraId="52E2632C" w14:textId="5E50A757" w:rsidR="00E95527" w:rsidRPr="00A323E0" w:rsidRDefault="00C6138C" w:rsidP="00E95527">
      <w:pPr>
        <w:spacing w:before="100" w:beforeAutospacing="1" w:after="100" w:afterAutospacing="1" w:line="240" w:lineRule="auto"/>
        <w:rPr>
          <w:rFonts w:eastAsia="Times New Roman" w:cstheme="minorHAnsi"/>
          <w:kern w:val="0"/>
          <w:sz w:val="24"/>
          <w:szCs w:val="24"/>
          <w:lang w:eastAsia="nl-BE"/>
          <w14:ligatures w14:val="none"/>
        </w:rPr>
      </w:pPr>
      <w:r w:rsidRPr="00C6138C">
        <w:rPr>
          <w:rFonts w:eastAsia="Times New Roman" w:cstheme="minorHAnsi"/>
          <w:b/>
          <w:bCs/>
          <w:kern w:val="0"/>
          <w:sz w:val="24"/>
          <w:szCs w:val="24"/>
          <w:highlight w:val="lightGray"/>
          <w:lang w:eastAsia="nl-BE"/>
          <w14:ligatures w14:val="none"/>
        </w:rPr>
        <w:lastRenderedPageBreak/>
        <w:t>5</w:t>
      </w:r>
      <w:r w:rsidR="00E95527" w:rsidRPr="00C6138C">
        <w:rPr>
          <w:rFonts w:eastAsia="Times New Roman" w:cstheme="minorHAnsi"/>
          <w:b/>
          <w:bCs/>
          <w:kern w:val="0"/>
          <w:sz w:val="24"/>
          <w:szCs w:val="24"/>
          <w:highlight w:val="lightGray"/>
          <w:lang w:eastAsia="nl-BE"/>
          <w14:ligatures w14:val="none"/>
        </w:rPr>
        <w:t>. Georganiseerde participatie</w:t>
      </w:r>
    </w:p>
    <w:p w14:paraId="5203611B" w14:textId="777777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Wanneer de stad Herentals besluit om participatie te organiseren, worden eerst duidelijke afspraken gemaakt over het doel en de verwachte uitkomsten van deze participatie. Voorafgaand aan de start van een participatietraject, wordt bepaald welke methodiek het meest geschikt is om de gewenste input van de inwoners te verkrijgen. De keuze voor een participatiemethode hangt af van de aard van het project, de betrokken doelgroepen, en de specifieke doelen die de stad met de participatie wil bereiken.</w:t>
      </w:r>
    </w:p>
    <w:p w14:paraId="66B125A5" w14:textId="777777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erkent het belang van een gestructureerde en tijdige aanpak, waarbij de participatietrajecten duidelijk worden uitgestippeld op een tijdlijn. Partners worden van meet af aan geïnformeerd over waar, wanneer, en op welke manier zij betrokken zullen worden bij de verschillende trajecten.</w:t>
      </w:r>
    </w:p>
    <w:p w14:paraId="34FE06CE"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Concreet plan voor participatietrajecten</w:t>
      </w:r>
    </w:p>
    <w:p w14:paraId="1057DAD7" w14:textId="77777777" w:rsidR="00E95527" w:rsidRPr="00A323E0" w:rsidRDefault="00E95527" w:rsidP="00E95527">
      <w:pPr>
        <w:spacing w:before="100" w:beforeAutospacing="1" w:after="100" w:afterAutospacing="1" w:line="240" w:lineRule="auto"/>
        <w:ind w:left="708"/>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Wanneer de stad Herentals besluit om een participatietraject te organiseren, wordt een gestructureerde aanpak gevolgd. Hieronder wordt verduidelijkt wat de stad doet en wat er van alle partners wordt verwacht.</w:t>
      </w:r>
    </w:p>
    <w:p w14:paraId="157320F5" w14:textId="480A774D" w:rsidR="00E95527" w:rsidRPr="00A323E0" w:rsidRDefault="00C62D62"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Pr>
          <w:rFonts w:eastAsia="Times New Roman" w:cstheme="minorHAnsi"/>
          <w:b/>
          <w:bCs/>
          <w:kern w:val="0"/>
          <w:sz w:val="24"/>
          <w:szCs w:val="24"/>
          <w:lang w:eastAsia="nl-BE"/>
          <w14:ligatures w14:val="none"/>
        </w:rPr>
        <w:t>5.</w:t>
      </w:r>
      <w:r w:rsidR="00FF5FCE">
        <w:rPr>
          <w:rFonts w:eastAsia="Times New Roman" w:cstheme="minorHAnsi"/>
          <w:b/>
          <w:bCs/>
          <w:kern w:val="0"/>
          <w:sz w:val="24"/>
          <w:szCs w:val="24"/>
          <w:lang w:eastAsia="nl-BE"/>
          <w14:ligatures w14:val="none"/>
        </w:rPr>
        <w:t>1</w:t>
      </w:r>
      <w:r w:rsidR="00E95527" w:rsidRPr="00A323E0">
        <w:rPr>
          <w:rFonts w:eastAsia="Times New Roman" w:cstheme="minorHAnsi"/>
          <w:b/>
          <w:bCs/>
          <w:kern w:val="0"/>
          <w:sz w:val="24"/>
          <w:szCs w:val="24"/>
          <w:lang w:eastAsia="nl-BE"/>
          <w14:ligatures w14:val="none"/>
        </w:rPr>
        <w:t>. Duidelijke afspraken over doel en uitkomsten</w:t>
      </w:r>
    </w:p>
    <w:p w14:paraId="7CC408FA"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079964F2" w14:textId="77777777" w:rsidR="00E95527" w:rsidRPr="00A323E0" w:rsidRDefault="00E95527" w:rsidP="00E95527">
      <w:pPr>
        <w:pStyle w:val="Lijstalinea"/>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organiseert een startbijeenkomst of stuurt een duidelijke communicatie naar alle betrokkenen, waarin de doelstellingen en verwachte uitkomsten van het participatietraject worden uitgelegd.</w:t>
      </w:r>
    </w:p>
    <w:p w14:paraId="22C250C9" w14:textId="77777777" w:rsidR="00E95527" w:rsidRPr="00A323E0" w:rsidRDefault="00E95527" w:rsidP="00E95527">
      <w:pPr>
        <w:pStyle w:val="Lijstalinea"/>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Er wordt gecommuniceerd over wat de stad hoopt te bereiken, zoals het verzamelen van ideeën, het peilen van meningen, of het krijgen van feedback op specifieke plannen.</w:t>
      </w:r>
    </w:p>
    <w:p w14:paraId="13A203B1" w14:textId="77777777" w:rsidR="00E95527" w:rsidRPr="00A323E0" w:rsidRDefault="00E95527" w:rsidP="00E95527">
      <w:pPr>
        <w:pStyle w:val="Lijstalinea"/>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geven inzicht in welke beslissingen nog openstaan voor inbreng en welke al vastliggen. Dit zorgt ervoor dat deelnemers realistische verwachtingen hebben over hun invloed op het project.</w:t>
      </w:r>
    </w:p>
    <w:p w14:paraId="49745A84"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0FC16328" w14:textId="32F00C19" w:rsidR="00E95527" w:rsidRPr="00A323E0" w:rsidRDefault="00604B75" w:rsidP="00E95527">
      <w:pPr>
        <w:pStyle w:val="Lijstalinea"/>
        <w:numPr>
          <w:ilvl w:val="0"/>
          <w:numId w:val="6"/>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Inwoners, groeperingen</w:t>
      </w:r>
      <w:r w:rsidR="00E95527" w:rsidRPr="00A323E0">
        <w:rPr>
          <w:rFonts w:eastAsia="Times New Roman" w:cstheme="minorHAnsi"/>
          <w:kern w:val="0"/>
          <w:sz w:val="24"/>
          <w:szCs w:val="24"/>
          <w:lang w:eastAsia="nl-BE"/>
          <w14:ligatures w14:val="none"/>
        </w:rPr>
        <w:t xml:space="preserve"> en andere betrokkenen worden verwacht de doelen van het traject goed door te nemen en te begrijpen.</w:t>
      </w:r>
    </w:p>
    <w:p w14:paraId="0905A9E9" w14:textId="77777777" w:rsidR="00E95527" w:rsidRPr="00A323E0" w:rsidRDefault="00E95527" w:rsidP="00E95527">
      <w:pPr>
        <w:pStyle w:val="Lijstalinea"/>
        <w:numPr>
          <w:ilvl w:val="0"/>
          <w:numId w:val="6"/>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aangemoedigd om actief mee te denken en te reflecteren op het voorgestelde doel, zodat ze met gerichte en relevante input komen.</w:t>
      </w:r>
    </w:p>
    <w:p w14:paraId="66D7B021" w14:textId="012E0247" w:rsidR="00E95527" w:rsidRPr="00A323E0" w:rsidRDefault="00E95527" w:rsidP="00285372">
      <w:pPr>
        <w:pStyle w:val="Lijstalinea"/>
        <w:numPr>
          <w:ilvl w:val="0"/>
          <w:numId w:val="6"/>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vragen dat de partners voorafgaand aan de participatie intern overleggen met hun achterban, zodat zij voorbereid deelnemen en zo breed mogelijk gedragen input kunnen geven</w:t>
      </w:r>
      <w:r w:rsidRPr="00A323E0">
        <w:rPr>
          <w:rFonts w:eastAsia="Times New Roman" w:cstheme="minorHAnsi"/>
          <w:kern w:val="0"/>
          <w:sz w:val="24"/>
          <w:szCs w:val="24"/>
          <w:lang w:eastAsia="nl-BE"/>
          <w14:ligatures w14:val="none"/>
        </w:rPr>
        <w:br/>
        <w:t xml:space="preserve">  .</w:t>
      </w:r>
    </w:p>
    <w:p w14:paraId="4291B16C" w14:textId="77777777" w:rsidR="00285372" w:rsidRPr="00A323E0" w:rsidRDefault="00285372">
      <w:pPr>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br w:type="page"/>
      </w:r>
    </w:p>
    <w:p w14:paraId="7B8CDB12" w14:textId="22EF38B4" w:rsidR="00E95527" w:rsidRPr="00A323E0" w:rsidRDefault="00C62D62"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Pr>
          <w:rFonts w:eastAsia="Times New Roman" w:cstheme="minorHAnsi"/>
          <w:b/>
          <w:bCs/>
          <w:kern w:val="0"/>
          <w:sz w:val="24"/>
          <w:szCs w:val="24"/>
          <w:lang w:eastAsia="nl-BE"/>
          <w14:ligatures w14:val="none"/>
        </w:rPr>
        <w:lastRenderedPageBreak/>
        <w:t>5.</w:t>
      </w:r>
      <w:r w:rsidR="00FF5FCE">
        <w:rPr>
          <w:rFonts w:eastAsia="Times New Roman" w:cstheme="minorHAnsi"/>
          <w:b/>
          <w:bCs/>
          <w:kern w:val="0"/>
          <w:sz w:val="24"/>
          <w:szCs w:val="24"/>
          <w:lang w:eastAsia="nl-BE"/>
          <w14:ligatures w14:val="none"/>
        </w:rPr>
        <w:t>2</w:t>
      </w:r>
      <w:r w:rsidR="00E95527" w:rsidRPr="00A323E0">
        <w:rPr>
          <w:rFonts w:eastAsia="Times New Roman" w:cstheme="minorHAnsi"/>
          <w:b/>
          <w:bCs/>
          <w:kern w:val="0"/>
          <w:sz w:val="24"/>
          <w:szCs w:val="24"/>
          <w:lang w:eastAsia="nl-BE"/>
          <w14:ligatures w14:val="none"/>
        </w:rPr>
        <w:t>. Keuze van de participatiemethodiek</w:t>
      </w:r>
    </w:p>
    <w:p w14:paraId="65BD2FC2"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25DE06CF" w14:textId="77777777" w:rsidR="00E95527" w:rsidRPr="00A323E0" w:rsidRDefault="00E95527" w:rsidP="00E95527">
      <w:pPr>
        <w:pStyle w:val="Lijstalinea"/>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kiest een participatiemethode die past bij de aard van het project. Dit kan variëren van werktafels, focusgroepen, online bevragingen, tot openbare inspraakmomenten.</w:t>
      </w:r>
    </w:p>
    <w:p w14:paraId="51B80B2A" w14:textId="77777777" w:rsidR="00E95527" w:rsidRPr="00A323E0" w:rsidRDefault="00E95527" w:rsidP="00E95527">
      <w:pPr>
        <w:pStyle w:val="Lijstalinea"/>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leggen duidelijk uit waarom voor een specifieke methodiek is gekozen en wat we van deze methodiek verwachten in termen van input.</w:t>
      </w:r>
    </w:p>
    <w:p w14:paraId="1C912D8A" w14:textId="77777777" w:rsidR="00E95527" w:rsidRPr="00A323E0" w:rsidRDefault="00E95527" w:rsidP="00E95527">
      <w:pPr>
        <w:pStyle w:val="Lijstalinea"/>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Voor elk traject wordt beoordeeld welke groepen (jongeren, buurtbewoners, ondernemers, enz.) betrokken moeten worden en hoe we hen het beste kunnen bereiken.</w:t>
      </w:r>
    </w:p>
    <w:p w14:paraId="088CD476"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1DBF77BB" w14:textId="77777777" w:rsidR="00E95527" w:rsidRPr="00A323E0" w:rsidRDefault="00E95527" w:rsidP="00E95527">
      <w:pPr>
        <w:pStyle w:val="Lijstalinea"/>
        <w:numPr>
          <w:ilvl w:val="0"/>
          <w:numId w:val="8"/>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verwacht actief mee te doen aan de gekozen methodiek, zoals deelnemen aan werktafels of het invullen van bevragingen.</w:t>
      </w:r>
    </w:p>
    <w:p w14:paraId="5560F1A3" w14:textId="77777777" w:rsidR="00E95527" w:rsidRPr="00A323E0" w:rsidRDefault="00E95527" w:rsidP="00E95527">
      <w:pPr>
        <w:pStyle w:val="Lijstalinea"/>
        <w:numPr>
          <w:ilvl w:val="0"/>
          <w:numId w:val="8"/>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Ze kunnen suggesties doen over welke methoden volgens hen het meest geschikt zijn voor specifieke doelgroepen.</w:t>
      </w:r>
    </w:p>
    <w:p w14:paraId="0322D69B" w14:textId="3AECDE9D" w:rsidR="00E95527" w:rsidRPr="00A323E0" w:rsidRDefault="00604B75" w:rsidP="00E95527">
      <w:pPr>
        <w:pStyle w:val="Lijstalinea"/>
        <w:numPr>
          <w:ilvl w:val="0"/>
          <w:numId w:val="8"/>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Groeperingen</w:t>
      </w:r>
      <w:r w:rsidR="00E95527" w:rsidRPr="00A323E0">
        <w:rPr>
          <w:rFonts w:eastAsia="Times New Roman" w:cstheme="minorHAnsi"/>
          <w:kern w:val="0"/>
          <w:sz w:val="24"/>
          <w:szCs w:val="24"/>
          <w:lang w:eastAsia="nl-BE"/>
          <w14:ligatures w14:val="none"/>
        </w:rPr>
        <w:t xml:space="preserve"> kunnen een rol spelen in het mobiliseren van hun leden of achterban om aan het participatietraject mee te doen.</w:t>
      </w:r>
    </w:p>
    <w:p w14:paraId="6A8FAA5C" w14:textId="3301D401" w:rsidR="00E95527" w:rsidRPr="00A323E0" w:rsidRDefault="00C62D62"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Pr>
          <w:rFonts w:eastAsia="Times New Roman" w:cstheme="minorHAnsi"/>
          <w:b/>
          <w:bCs/>
          <w:kern w:val="0"/>
          <w:sz w:val="24"/>
          <w:szCs w:val="24"/>
          <w:lang w:eastAsia="nl-BE"/>
          <w14:ligatures w14:val="none"/>
        </w:rPr>
        <w:t>5.</w:t>
      </w:r>
      <w:r w:rsidR="00FF5FCE">
        <w:rPr>
          <w:rFonts w:eastAsia="Times New Roman" w:cstheme="minorHAnsi"/>
          <w:b/>
          <w:bCs/>
          <w:kern w:val="0"/>
          <w:sz w:val="24"/>
          <w:szCs w:val="24"/>
          <w:lang w:eastAsia="nl-BE"/>
          <w14:ligatures w14:val="none"/>
        </w:rPr>
        <w:t>3</w:t>
      </w:r>
      <w:r w:rsidR="00E95527" w:rsidRPr="00A323E0">
        <w:rPr>
          <w:rFonts w:eastAsia="Times New Roman" w:cstheme="minorHAnsi"/>
          <w:b/>
          <w:bCs/>
          <w:kern w:val="0"/>
          <w:sz w:val="24"/>
          <w:szCs w:val="24"/>
          <w:lang w:eastAsia="nl-BE"/>
          <w14:ligatures w14:val="none"/>
        </w:rPr>
        <w:t>. Gestructureerde en tijdige aanpak</w:t>
      </w:r>
    </w:p>
    <w:p w14:paraId="24877227"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7B330DC4" w14:textId="77777777" w:rsidR="00E95527" w:rsidRPr="00A323E0" w:rsidRDefault="00E95527" w:rsidP="00E95527">
      <w:pPr>
        <w:pStyle w:val="Lijstalinea"/>
        <w:numPr>
          <w:ilvl w:val="0"/>
          <w:numId w:val="9"/>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maakt een heldere tijdlijn waarin alle stappen van het participatietraject worden vastgelegd: van het moment waarop input gevraagd wordt, tot de momenten waarop feedback gegeven wordt en uiteindelijk een beslissing wordt genomen.</w:t>
      </w:r>
    </w:p>
    <w:p w14:paraId="70A422F8" w14:textId="77777777" w:rsidR="00E95527" w:rsidRPr="00A323E0" w:rsidRDefault="00E95527" w:rsidP="00E95527">
      <w:pPr>
        <w:pStyle w:val="Lijstalinea"/>
        <w:numPr>
          <w:ilvl w:val="0"/>
          <w:numId w:val="9"/>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zorgen ervoor dat deze tijdlijn op tijd wordt gedeeld, zodat alle betrokkenen weten wanneer en hoe ze kunnen deelnemen.</w:t>
      </w:r>
    </w:p>
    <w:p w14:paraId="63DE6D37" w14:textId="77777777" w:rsidR="00E95527" w:rsidRPr="00A323E0" w:rsidRDefault="00E95527" w:rsidP="00E95527">
      <w:pPr>
        <w:pStyle w:val="Lijstalinea"/>
        <w:numPr>
          <w:ilvl w:val="0"/>
          <w:numId w:val="9"/>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Tijdens het proces communiceren we regelmatig over de voortgang, zowel via traditionele als online kanalen, zoals nieuwsbrieven, sociale media, en bijeenkomsten.</w:t>
      </w:r>
    </w:p>
    <w:p w14:paraId="6710D130"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0B360218" w14:textId="77777777" w:rsidR="00E95527" w:rsidRPr="00A323E0" w:rsidRDefault="00E95527" w:rsidP="00E95527">
      <w:pPr>
        <w:pStyle w:val="Lijstalinea"/>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gevraagd om deze tijdlijn serieus te nemen en actief mee te werken binnen de afgesproken termijnen.</w:t>
      </w:r>
    </w:p>
    <w:p w14:paraId="31FB1C86" w14:textId="77777777" w:rsidR="00E95527" w:rsidRPr="00A323E0" w:rsidRDefault="00E95527" w:rsidP="00E95527">
      <w:pPr>
        <w:pStyle w:val="Lijstalinea"/>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verwachten dat zij hun achterban informeren over belangrijke momenten en deadlines in het proces.</w:t>
      </w:r>
    </w:p>
    <w:p w14:paraId="0982174D" w14:textId="77777777" w:rsidR="00E95527" w:rsidRPr="00A323E0" w:rsidRDefault="00E95527" w:rsidP="00E95527">
      <w:pPr>
        <w:pStyle w:val="Lijstalinea"/>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moeten de stad tijdig laten weten als ze tegen problemen aanlopen of extra ondersteuning nodig hebben om op tijd input te leveren.</w:t>
      </w:r>
    </w:p>
    <w:p w14:paraId="3D64C134" w14:textId="77777777" w:rsidR="00650E43" w:rsidRPr="00A323E0" w:rsidRDefault="00650E43"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p>
    <w:p w14:paraId="5EC4978C" w14:textId="6E035918" w:rsidR="00E95527" w:rsidRPr="00A323E0" w:rsidRDefault="00C62D62"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Pr>
          <w:rFonts w:eastAsia="Times New Roman" w:cstheme="minorHAnsi"/>
          <w:b/>
          <w:bCs/>
          <w:kern w:val="0"/>
          <w:sz w:val="24"/>
          <w:szCs w:val="24"/>
          <w:lang w:eastAsia="nl-BE"/>
          <w14:ligatures w14:val="none"/>
        </w:rPr>
        <w:lastRenderedPageBreak/>
        <w:t>5.</w:t>
      </w:r>
      <w:r w:rsidR="00FF5FCE">
        <w:rPr>
          <w:rFonts w:eastAsia="Times New Roman" w:cstheme="minorHAnsi"/>
          <w:b/>
          <w:bCs/>
          <w:kern w:val="0"/>
          <w:sz w:val="24"/>
          <w:szCs w:val="24"/>
          <w:lang w:eastAsia="nl-BE"/>
          <w14:ligatures w14:val="none"/>
        </w:rPr>
        <w:t>4</w:t>
      </w:r>
      <w:r w:rsidR="00E95527" w:rsidRPr="00A323E0">
        <w:rPr>
          <w:rFonts w:eastAsia="Times New Roman" w:cstheme="minorHAnsi"/>
          <w:b/>
          <w:bCs/>
          <w:kern w:val="0"/>
          <w:sz w:val="24"/>
          <w:szCs w:val="24"/>
          <w:lang w:eastAsia="nl-BE"/>
          <w14:ligatures w14:val="none"/>
        </w:rPr>
        <w:t>. Informeren van partners over trajecten</w:t>
      </w:r>
    </w:p>
    <w:p w14:paraId="65DC20CF" w14:textId="1E8663B7" w:rsidR="00500DE2" w:rsidRPr="00A323E0" w:rsidRDefault="00500DE2" w:rsidP="00500DE2">
      <w:pPr>
        <w:spacing w:before="100" w:beforeAutospacing="1" w:after="100" w:afterAutospacing="1" w:line="240" w:lineRule="auto"/>
        <w:ind w:left="708"/>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Om de inwoners en andere belanghebbenden op de hoogte te houden van de voortgang van lopende projecten besteden we voldoende aandacht aan elke vorm van (tussentijdse) communicatie. Dit kan in de vorm van extra bijeenkomsten, infosessies, debatten, en vragenuurtjes. Deze manier van aanpak biedt een overzicht van de actuele stand van zaken en ruimte voor dialoog tussen het bestuur, de administratie en de inwoners.</w:t>
      </w:r>
    </w:p>
    <w:p w14:paraId="36F6C701"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343D2F7B" w14:textId="77777777" w:rsidR="00E95527" w:rsidRPr="00A323E0" w:rsidRDefault="00E95527" w:rsidP="00E95527">
      <w:pPr>
        <w:pStyle w:val="Lijstalinea"/>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informeert alle partners over hoe, waar en wanneer zij betrokken worden in het participatieproces. Dit gebeurt via verschillende online en gedrukte kanalen.</w:t>
      </w:r>
    </w:p>
    <w:p w14:paraId="2A534B6A" w14:textId="77777777" w:rsidR="00E95527" w:rsidRPr="00A323E0" w:rsidRDefault="00E95527" w:rsidP="00E95527">
      <w:pPr>
        <w:pStyle w:val="Lijstalinea"/>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zorgen ervoor dat de partners weten welke invloed ze kunnen uitoefenen en hoe hun bijdrage het besluitvormingsproces zal beïnvloeden.</w:t>
      </w:r>
    </w:p>
    <w:p w14:paraId="5880F128" w14:textId="77777777" w:rsidR="00E95527" w:rsidRPr="00A323E0" w:rsidRDefault="00E95527" w:rsidP="00E95527">
      <w:pPr>
        <w:pStyle w:val="Lijstalinea"/>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Informatie wordt ook beschikbaar gesteld in toegankelijke formats (bv. online platforms) om ervoor te zorgen dat iedereen makkelijk toegang heeft tot de nodige gegevens.</w:t>
      </w:r>
    </w:p>
    <w:p w14:paraId="65B06897"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3BA959A0" w14:textId="77777777" w:rsidR="00E95527" w:rsidRPr="00A323E0" w:rsidRDefault="00E95527" w:rsidP="00E95527">
      <w:pPr>
        <w:pStyle w:val="Lijstalinea"/>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verwacht om de informatie nauwkeurig door te nemen en te verspreiden onder hun achterban.</w:t>
      </w:r>
    </w:p>
    <w:p w14:paraId="6AE010C3" w14:textId="77777777" w:rsidR="00E95527" w:rsidRPr="00A323E0" w:rsidRDefault="00E95527" w:rsidP="00E95527">
      <w:pPr>
        <w:pStyle w:val="Lijstalinea"/>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vragen dat partners actief hun leden of buurtgenoten stimuleren om deel te nemen en hen op de hoogte houden van relevante informatie.</w:t>
      </w:r>
    </w:p>
    <w:p w14:paraId="30EFE72D" w14:textId="77777777" w:rsidR="00E95527" w:rsidRPr="00A323E0" w:rsidRDefault="00E95527" w:rsidP="00E95527">
      <w:pPr>
        <w:pStyle w:val="Lijstalinea"/>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kunnen ook zelf het initiatief nemen om aanvullende vragen te stellen of extra toelichting te vragen, indien iets niet duidelijk is.</w:t>
      </w:r>
    </w:p>
    <w:p w14:paraId="7E847732" w14:textId="2790434F" w:rsidR="00E95527" w:rsidRPr="00A323E0" w:rsidRDefault="00C62D62"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Pr>
          <w:rFonts w:eastAsia="Times New Roman" w:cstheme="minorHAnsi"/>
          <w:b/>
          <w:bCs/>
          <w:kern w:val="0"/>
          <w:sz w:val="24"/>
          <w:szCs w:val="24"/>
          <w:lang w:eastAsia="nl-BE"/>
          <w14:ligatures w14:val="none"/>
        </w:rPr>
        <w:t>5.</w:t>
      </w:r>
      <w:r w:rsidR="00FF5FCE">
        <w:rPr>
          <w:rFonts w:eastAsia="Times New Roman" w:cstheme="minorHAnsi"/>
          <w:b/>
          <w:bCs/>
          <w:kern w:val="0"/>
          <w:sz w:val="24"/>
          <w:szCs w:val="24"/>
          <w:lang w:eastAsia="nl-BE"/>
          <w14:ligatures w14:val="none"/>
        </w:rPr>
        <w:t>5</w:t>
      </w:r>
      <w:r w:rsidR="00E95527" w:rsidRPr="00A323E0">
        <w:rPr>
          <w:rFonts w:eastAsia="Times New Roman" w:cstheme="minorHAnsi"/>
          <w:b/>
          <w:bCs/>
          <w:kern w:val="0"/>
          <w:sz w:val="24"/>
          <w:szCs w:val="24"/>
          <w:lang w:eastAsia="nl-BE"/>
          <w14:ligatures w14:val="none"/>
        </w:rPr>
        <w:t>. Evaluatie van het participatietraject</w:t>
      </w:r>
    </w:p>
    <w:p w14:paraId="3ADDAECD"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6587CF34" w14:textId="77777777" w:rsidR="00E95527" w:rsidRPr="00A323E0" w:rsidRDefault="00E95527" w:rsidP="00E95527">
      <w:pPr>
        <w:pStyle w:val="Lijstalinea"/>
        <w:numPr>
          <w:ilvl w:val="0"/>
          <w:numId w:val="13"/>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Na afloop van het participatietraject evalueren we het proces en de resultaten. Dit gebeurt in samenspraak met de partners, zodat zij ook kunnen reflecteren op hun ervaring.</w:t>
      </w:r>
    </w:p>
    <w:p w14:paraId="2624EAD7" w14:textId="77777777" w:rsidR="00E95527" w:rsidRPr="00A323E0" w:rsidRDefault="00E95527" w:rsidP="00E95527">
      <w:pPr>
        <w:pStyle w:val="Lijstalinea"/>
        <w:numPr>
          <w:ilvl w:val="0"/>
          <w:numId w:val="13"/>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deelt de resultaten van de participatie en geeft aan welke bijdragen concreet zijn meegenomen in de uiteindelijke besluitvorming.</w:t>
      </w:r>
    </w:p>
    <w:p w14:paraId="7151F1A0" w14:textId="77777777" w:rsidR="00E95527" w:rsidRPr="00A323E0" w:rsidRDefault="00E95527" w:rsidP="00E95527">
      <w:pPr>
        <w:pStyle w:val="Lijstalinea"/>
        <w:numPr>
          <w:ilvl w:val="0"/>
          <w:numId w:val="13"/>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Indien nodig wordt de methodiek aangepast voor toekomstige trajecten op basis van de ontvangen feedback.</w:t>
      </w:r>
    </w:p>
    <w:p w14:paraId="6FAF77D1" w14:textId="77777777" w:rsidR="00E95527" w:rsidRPr="00A323E0" w:rsidRDefault="00E95527" w:rsidP="00E95527">
      <w:pPr>
        <w:spacing w:before="100" w:beforeAutospacing="1" w:after="100" w:afterAutospacing="1" w:line="240" w:lineRule="auto"/>
        <w:ind w:left="708"/>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39946DF5" w14:textId="77777777" w:rsidR="00E95527" w:rsidRPr="00A323E0" w:rsidRDefault="00E95527" w:rsidP="00E95527">
      <w:pPr>
        <w:pStyle w:val="Lijstalinea"/>
        <w:numPr>
          <w:ilvl w:val="0"/>
          <w:numId w:val="1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gevraagd mee te doen aan de evaluatie en constructieve feedback te geven over hun ervaringen en het verloop van het participatietraject.</w:t>
      </w:r>
    </w:p>
    <w:p w14:paraId="0E4B328A" w14:textId="77777777" w:rsidR="00E95527" w:rsidRPr="00A323E0" w:rsidRDefault="00E95527" w:rsidP="00E95527">
      <w:pPr>
        <w:pStyle w:val="Lijstalinea"/>
        <w:numPr>
          <w:ilvl w:val="0"/>
          <w:numId w:val="1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lastRenderedPageBreak/>
        <w:t>We verwachten dat zij hun leden informeren over de uitkomst van het traject en hoe hun input is gebruikt.</w:t>
      </w:r>
    </w:p>
    <w:p w14:paraId="75DE8623" w14:textId="77777777" w:rsidR="00E95527" w:rsidRPr="00A323E0" w:rsidRDefault="00E95527" w:rsidP="00E95527">
      <w:pPr>
        <w:pStyle w:val="Lijstalinea"/>
        <w:numPr>
          <w:ilvl w:val="0"/>
          <w:numId w:val="14"/>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Partners worden aangemoedigd om ideeën aan te dragen voor verbeteringen in toekomstige participatietrajecten.</w:t>
      </w:r>
    </w:p>
    <w:p w14:paraId="71F22469" w14:textId="260A86EE" w:rsidR="00650E43"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b/>
          <w:bCs/>
          <w:kern w:val="0"/>
          <w:sz w:val="24"/>
          <w:szCs w:val="24"/>
          <w:lang w:eastAsia="nl-BE"/>
          <w14:ligatures w14:val="none"/>
        </w:rPr>
        <w:t>Concreet resultaat:</w:t>
      </w:r>
      <w:r w:rsidRPr="00A323E0">
        <w:rPr>
          <w:rFonts w:eastAsia="Times New Roman" w:cstheme="minorHAnsi"/>
          <w:kern w:val="0"/>
          <w:sz w:val="24"/>
          <w:szCs w:val="24"/>
          <w:lang w:eastAsia="nl-BE"/>
          <w14:ligatures w14:val="none"/>
        </w:rPr>
        <w:br/>
        <w:t>Op deze manier zorgen we ervoor dat participatie in Herentals gestructureerd, transparant en zinvol verloopt, waarbij zowel de stad als de partners duidelijk weten wat er van hen wordt verwacht.</w:t>
      </w:r>
    </w:p>
    <w:p w14:paraId="7CE712FA" w14:textId="77777777" w:rsidR="00650E43" w:rsidRPr="00A323E0" w:rsidRDefault="00650E43">
      <w:pPr>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br w:type="page"/>
      </w:r>
    </w:p>
    <w:p w14:paraId="716BD6CA" w14:textId="2B3A3336" w:rsidR="00E95527" w:rsidRPr="00A323E0" w:rsidRDefault="00C62D62" w:rsidP="00E95527">
      <w:pPr>
        <w:spacing w:before="100" w:beforeAutospacing="1" w:after="100" w:afterAutospacing="1" w:line="240" w:lineRule="auto"/>
        <w:rPr>
          <w:rFonts w:eastAsia="Times New Roman" w:cstheme="minorHAnsi"/>
          <w:kern w:val="0"/>
          <w:sz w:val="24"/>
          <w:szCs w:val="24"/>
          <w:lang w:eastAsia="nl-BE"/>
          <w14:ligatures w14:val="none"/>
        </w:rPr>
      </w:pPr>
      <w:r w:rsidRPr="00C62D62">
        <w:rPr>
          <w:rFonts w:eastAsia="Times New Roman" w:cstheme="minorHAnsi"/>
          <w:b/>
          <w:bCs/>
          <w:kern w:val="0"/>
          <w:sz w:val="24"/>
          <w:szCs w:val="24"/>
          <w:highlight w:val="lightGray"/>
          <w:lang w:eastAsia="nl-BE"/>
          <w14:ligatures w14:val="none"/>
        </w:rPr>
        <w:lastRenderedPageBreak/>
        <w:t>6</w:t>
      </w:r>
      <w:r w:rsidR="00E95527" w:rsidRPr="00C62D62">
        <w:rPr>
          <w:rFonts w:eastAsia="Times New Roman" w:cstheme="minorHAnsi"/>
          <w:b/>
          <w:bCs/>
          <w:kern w:val="0"/>
          <w:sz w:val="24"/>
          <w:szCs w:val="24"/>
          <w:highlight w:val="lightGray"/>
          <w:lang w:eastAsia="nl-BE"/>
          <w14:ligatures w14:val="none"/>
        </w:rPr>
        <w:t xml:space="preserve">. Betrokkenheid van het middenveld en </w:t>
      </w:r>
      <w:r w:rsidR="00604B75" w:rsidRPr="00C62D62">
        <w:rPr>
          <w:rFonts w:eastAsia="Times New Roman" w:cstheme="minorHAnsi"/>
          <w:b/>
          <w:bCs/>
          <w:kern w:val="0"/>
          <w:sz w:val="24"/>
          <w:szCs w:val="24"/>
          <w:highlight w:val="lightGray"/>
          <w:lang w:eastAsia="nl-BE"/>
          <w14:ligatures w14:val="none"/>
        </w:rPr>
        <w:t>groeperingen</w:t>
      </w:r>
    </w:p>
    <w:p w14:paraId="511BECF5" w14:textId="13A42A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Herentals wil de band met het middenveld en de (on)georganiseerde </w:t>
      </w:r>
      <w:r w:rsidR="00604B75" w:rsidRPr="00A323E0">
        <w:rPr>
          <w:rFonts w:eastAsia="Times New Roman" w:cstheme="minorHAnsi"/>
          <w:kern w:val="0"/>
          <w:sz w:val="24"/>
          <w:szCs w:val="24"/>
          <w:lang w:eastAsia="nl-BE"/>
          <w14:ligatures w14:val="none"/>
        </w:rPr>
        <w:t>groeperingen</w:t>
      </w:r>
      <w:r w:rsidRPr="00A323E0">
        <w:rPr>
          <w:rFonts w:eastAsia="Times New Roman" w:cstheme="minorHAnsi"/>
          <w:kern w:val="0"/>
          <w:sz w:val="24"/>
          <w:szCs w:val="24"/>
          <w:lang w:eastAsia="nl-BE"/>
          <w14:ligatures w14:val="none"/>
        </w:rPr>
        <w:t xml:space="preserve"> versterken door in te zetten op betrokkenheid. De stad stimuleert inwoners en groepen inwoners om zich te verenigen rond verschillende thema’s en zich te engageren voor de stad. Deze inwoners moeten zich gewaardeerd voelen en daarom faciliteert de stad dit engagement op verschillende manieren. Het doel is dat de verschillende stemmen en ideeën van deze partners goed gehoord worden en invloed kunnen hebben op de beslissingen die de stad verder neemt.</w:t>
      </w:r>
    </w:p>
    <w:p w14:paraId="375E4A4C" w14:textId="54FEB13F"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stelt</w:t>
      </w:r>
      <w:r w:rsidR="00FF5FCE">
        <w:rPr>
          <w:rFonts w:eastAsia="Times New Roman" w:cstheme="minorHAnsi"/>
          <w:kern w:val="0"/>
          <w:sz w:val="24"/>
          <w:szCs w:val="24"/>
          <w:lang w:eastAsia="nl-BE"/>
          <w14:ligatures w14:val="none"/>
        </w:rPr>
        <w:t xml:space="preserve"> gratis</w:t>
      </w:r>
      <w:r w:rsidRPr="00A323E0">
        <w:rPr>
          <w:rFonts w:eastAsia="Times New Roman" w:cstheme="minorHAnsi"/>
          <w:kern w:val="0"/>
          <w:sz w:val="24"/>
          <w:szCs w:val="24"/>
          <w:lang w:eastAsia="nl-BE"/>
          <w14:ligatures w14:val="none"/>
        </w:rPr>
        <w:t xml:space="preserve"> vergaderruimte(s) ter beschikking </w:t>
      </w:r>
      <w:r w:rsidR="00FF5FCE">
        <w:rPr>
          <w:rFonts w:eastAsia="Times New Roman" w:cstheme="minorHAnsi"/>
          <w:kern w:val="0"/>
          <w:sz w:val="24"/>
          <w:szCs w:val="24"/>
          <w:lang w:eastAsia="nl-BE"/>
          <w14:ligatures w14:val="none"/>
        </w:rPr>
        <w:t xml:space="preserve">tijdens de kantooruren en op weekavonden </w:t>
      </w:r>
      <w:r w:rsidRPr="00A323E0">
        <w:rPr>
          <w:rFonts w:eastAsia="Times New Roman" w:cstheme="minorHAnsi"/>
          <w:kern w:val="0"/>
          <w:sz w:val="24"/>
          <w:szCs w:val="24"/>
          <w:lang w:eastAsia="nl-BE"/>
          <w14:ligatures w14:val="none"/>
        </w:rPr>
        <w:t xml:space="preserve">en voorziet tijd bij de participatieambtenaar om groepen van enthousiaste inwoners te ondersteunen in hun eigen aanpak. Dit helpt hen om hun doelgroep beter te bereiken en zorgt voor bredere en meer gerichte feedback op de verschillende projecten binnen de stad. Deze aanpak bevordert ook de onderlinge uitwisseling van ideeën tussen inwoners, bestuursleden, gemeenteraadsleden, en </w:t>
      </w:r>
      <w:r w:rsidR="00604B75" w:rsidRPr="00A323E0">
        <w:rPr>
          <w:rFonts w:eastAsia="Times New Roman" w:cstheme="minorHAnsi"/>
          <w:kern w:val="0"/>
          <w:sz w:val="24"/>
          <w:szCs w:val="24"/>
          <w:lang w:eastAsia="nl-BE"/>
          <w14:ligatures w14:val="none"/>
        </w:rPr>
        <w:t>groeperingen</w:t>
      </w:r>
      <w:r w:rsidRPr="00A323E0">
        <w:rPr>
          <w:rFonts w:eastAsia="Times New Roman" w:cstheme="minorHAnsi"/>
          <w:kern w:val="0"/>
          <w:sz w:val="24"/>
          <w:szCs w:val="24"/>
          <w:lang w:eastAsia="nl-BE"/>
          <w14:ligatures w14:val="none"/>
        </w:rPr>
        <w:t xml:space="preserve"> tijdens participatiemomenten, waardoor de projecten verder verrijkt worden.</w:t>
      </w:r>
    </w:p>
    <w:p w14:paraId="3755108A" w14:textId="77777777" w:rsidR="00E95527" w:rsidRPr="00A323E0" w:rsidRDefault="00E95527" w:rsidP="00E95527">
      <w:pPr>
        <w:pStyle w:val="Normaalweb"/>
        <w:rPr>
          <w:rFonts w:asciiTheme="minorHAnsi" w:hAnsiTheme="minorHAnsi" w:cstheme="minorHAnsi"/>
        </w:rPr>
      </w:pPr>
      <w:r w:rsidRPr="00A323E0">
        <w:rPr>
          <w:rFonts w:asciiTheme="minorHAnsi" w:hAnsiTheme="minorHAnsi" w:cstheme="minorHAnsi"/>
          <w:b/>
          <w:bCs/>
        </w:rPr>
        <w:t>Wat doet de stad?</w:t>
      </w:r>
    </w:p>
    <w:p w14:paraId="55684A2F" w14:textId="7788A064" w:rsidR="00E95527" w:rsidRPr="00A323E0" w:rsidRDefault="00E95527" w:rsidP="00E95527">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Wij stellen vergaderruimte(s) </w:t>
      </w:r>
      <w:r w:rsidR="00FF5FCE" w:rsidRPr="00A323E0">
        <w:rPr>
          <w:rFonts w:eastAsia="Times New Roman" w:cstheme="minorHAnsi"/>
          <w:kern w:val="0"/>
          <w:sz w:val="24"/>
          <w:szCs w:val="24"/>
          <w:lang w:eastAsia="nl-BE"/>
          <w14:ligatures w14:val="none"/>
        </w:rPr>
        <w:t xml:space="preserve">waar er bijeenkomsten kunnen plaatsvinden </w:t>
      </w:r>
      <w:r w:rsidRPr="00A323E0">
        <w:rPr>
          <w:rFonts w:eastAsia="Times New Roman" w:cstheme="minorHAnsi"/>
          <w:kern w:val="0"/>
          <w:sz w:val="24"/>
          <w:szCs w:val="24"/>
          <w:lang w:eastAsia="nl-BE"/>
          <w14:ligatures w14:val="none"/>
        </w:rPr>
        <w:t>gratis beschikbaar</w:t>
      </w:r>
      <w:r w:rsidR="00FF5FCE">
        <w:rPr>
          <w:rFonts w:eastAsia="Times New Roman" w:cstheme="minorHAnsi"/>
          <w:kern w:val="0"/>
          <w:sz w:val="24"/>
          <w:szCs w:val="24"/>
          <w:lang w:eastAsia="nl-BE"/>
          <w14:ligatures w14:val="none"/>
        </w:rPr>
        <w:t xml:space="preserve"> tijdens de kantooruren en op weekavonden</w:t>
      </w:r>
      <w:r w:rsidRPr="00A323E0">
        <w:rPr>
          <w:rFonts w:eastAsia="Times New Roman" w:cstheme="minorHAnsi"/>
          <w:kern w:val="0"/>
          <w:sz w:val="24"/>
          <w:szCs w:val="24"/>
          <w:lang w:eastAsia="nl-BE"/>
          <w14:ligatures w14:val="none"/>
        </w:rPr>
        <w:t>.</w:t>
      </w:r>
    </w:p>
    <w:p w14:paraId="1CF2D4ED" w14:textId="77777777" w:rsidR="00E95527" w:rsidRPr="00A323E0" w:rsidRDefault="00E95527" w:rsidP="00E95527">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participatieambtenaar staat klaar om te helpen met advies, begeleiding en praktische ondersteuning.</w:t>
      </w:r>
    </w:p>
    <w:p w14:paraId="2ADF587F" w14:textId="77777777" w:rsidR="00E95527" w:rsidRDefault="00E95527" w:rsidP="00E95527">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zorgen ervoor dat feedback en ideeën makkelijk doorgang vinden binnen de administratie van de stad.</w:t>
      </w:r>
    </w:p>
    <w:p w14:paraId="1428B4A7" w14:textId="22A17C86" w:rsidR="00FF5FCE" w:rsidRPr="00A323E0" w:rsidRDefault="00FF5FCE" w:rsidP="00E95527">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t>De bevoegde schepen kan vragen of de bevoegde administratieve medewerkers worden gevraagd of bevraagd.</w:t>
      </w:r>
    </w:p>
    <w:p w14:paraId="5552D627" w14:textId="77777777" w:rsidR="00E95527" w:rsidRPr="00A323E0" w:rsidRDefault="00E95527" w:rsidP="00E95527">
      <w:pPr>
        <w:pStyle w:val="Normaalweb"/>
        <w:rPr>
          <w:rFonts w:asciiTheme="minorHAnsi" w:hAnsiTheme="minorHAnsi" w:cstheme="minorHAnsi"/>
        </w:rPr>
      </w:pPr>
      <w:r w:rsidRPr="00A323E0">
        <w:rPr>
          <w:rFonts w:asciiTheme="minorHAnsi" w:hAnsiTheme="minorHAnsi" w:cstheme="minorHAnsi"/>
          <w:b/>
          <w:bCs/>
        </w:rPr>
        <w:t>Wat verwachten we van alle partners?</w:t>
      </w:r>
    </w:p>
    <w:p w14:paraId="65EE8416" w14:textId="77777777" w:rsidR="00E95527" w:rsidRPr="00A323E0" w:rsidRDefault="00E95527" w:rsidP="00E95527">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actief samenwerken aan ideeën en initiatieven die de stad ten goede komen.</w:t>
      </w:r>
    </w:p>
    <w:p w14:paraId="0A4E2BBE" w14:textId="77777777" w:rsidR="00E95527" w:rsidRPr="00A323E0" w:rsidRDefault="00E95527" w:rsidP="00E95527">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zich groeperen rond thema’s en projecten die de stad wil aanpakken.</w:t>
      </w:r>
    </w:p>
    <w:p w14:paraId="73F0D324" w14:textId="77777777" w:rsidR="00E95527" w:rsidRPr="00A323E0" w:rsidRDefault="00E95527" w:rsidP="00E95527">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We moedigen hen aan om met concrete voorstellen te komen waar de stad mee aan de slag kan.</w:t>
      </w:r>
    </w:p>
    <w:p w14:paraId="2B2D0A8F" w14:textId="65F3783A" w:rsidR="00DD045B" w:rsidRPr="00A323E0" w:rsidRDefault="00DD045B" w:rsidP="00E95527">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zélf instaan voor hun eigen structureel overleg, middelen en verslagneming.</w:t>
      </w:r>
    </w:p>
    <w:p w14:paraId="2B706C77" w14:textId="7B02A258" w:rsidR="00650E43" w:rsidRPr="00A323E0" w:rsidRDefault="00E95527" w:rsidP="00BA06AA">
      <w:pPr>
        <w:pStyle w:val="Normaalweb"/>
        <w:rPr>
          <w:rFonts w:asciiTheme="minorHAnsi" w:hAnsiTheme="minorHAnsi" w:cstheme="minorHAnsi"/>
        </w:rPr>
      </w:pPr>
      <w:r w:rsidRPr="00A323E0">
        <w:rPr>
          <w:rFonts w:asciiTheme="minorHAnsi" w:hAnsiTheme="minorHAnsi" w:cstheme="minorHAnsi"/>
          <w:b/>
          <w:bCs/>
        </w:rPr>
        <w:t>Concreet resultaat:</w:t>
      </w:r>
      <w:r w:rsidRPr="00A323E0">
        <w:rPr>
          <w:rFonts w:asciiTheme="minorHAnsi" w:hAnsiTheme="minorHAnsi" w:cstheme="minorHAnsi"/>
        </w:rPr>
        <w:br/>
        <w:t xml:space="preserve">We willen dat </w:t>
      </w:r>
      <w:r w:rsidR="00604B75" w:rsidRPr="00A323E0">
        <w:rPr>
          <w:rFonts w:asciiTheme="minorHAnsi" w:hAnsiTheme="minorHAnsi" w:cstheme="minorHAnsi"/>
        </w:rPr>
        <w:t>groeperingen</w:t>
      </w:r>
      <w:r w:rsidRPr="00A323E0">
        <w:rPr>
          <w:rFonts w:asciiTheme="minorHAnsi" w:hAnsiTheme="minorHAnsi" w:cstheme="minorHAnsi"/>
        </w:rPr>
        <w:t xml:space="preserve"> ook een centrale rol spelen bij de aanpak van participatie in de stad en dat hun feedback en ideeën opgenomen worden. Zij krijgen de tools en ondersteuning die nodig zijn om dit zelf aan te pakken. De stad verwacht daarnaast dat zij mee het voortouw nemen in het samenbrengen van inwoners rondom gemeenschappelijke thema's.</w:t>
      </w:r>
    </w:p>
    <w:p w14:paraId="73D1B251" w14:textId="77777777" w:rsidR="00650E43" w:rsidRPr="00A323E0" w:rsidRDefault="00650E43">
      <w:pPr>
        <w:rPr>
          <w:rFonts w:eastAsia="Times New Roman" w:cstheme="minorHAnsi"/>
          <w:kern w:val="0"/>
          <w:sz w:val="24"/>
          <w:szCs w:val="24"/>
          <w:lang w:eastAsia="nl-BE"/>
          <w14:ligatures w14:val="none"/>
        </w:rPr>
      </w:pPr>
      <w:r w:rsidRPr="00A323E0">
        <w:rPr>
          <w:rFonts w:cstheme="minorHAnsi"/>
        </w:rPr>
        <w:br w:type="page"/>
      </w:r>
    </w:p>
    <w:p w14:paraId="12FDDA4A" w14:textId="02ADD41F" w:rsidR="00E95527" w:rsidRPr="00A323E0" w:rsidRDefault="00C62D62" w:rsidP="00E95527">
      <w:pPr>
        <w:spacing w:before="100" w:beforeAutospacing="1" w:after="100" w:afterAutospacing="1" w:line="240" w:lineRule="auto"/>
        <w:rPr>
          <w:rFonts w:eastAsia="Times New Roman" w:cstheme="minorHAnsi"/>
          <w:kern w:val="0"/>
          <w:sz w:val="24"/>
          <w:szCs w:val="24"/>
          <w:lang w:eastAsia="nl-BE"/>
          <w14:ligatures w14:val="none"/>
        </w:rPr>
      </w:pPr>
      <w:r w:rsidRPr="00C62D62">
        <w:rPr>
          <w:rFonts w:eastAsia="Times New Roman" w:cstheme="minorHAnsi"/>
          <w:b/>
          <w:bCs/>
          <w:kern w:val="0"/>
          <w:sz w:val="24"/>
          <w:szCs w:val="24"/>
          <w:highlight w:val="lightGray"/>
          <w:lang w:eastAsia="nl-BE"/>
          <w14:ligatures w14:val="none"/>
        </w:rPr>
        <w:lastRenderedPageBreak/>
        <w:t>7</w:t>
      </w:r>
      <w:r w:rsidR="00E95527" w:rsidRPr="00C62D62">
        <w:rPr>
          <w:rFonts w:eastAsia="Times New Roman" w:cstheme="minorHAnsi"/>
          <w:b/>
          <w:bCs/>
          <w:kern w:val="0"/>
          <w:sz w:val="24"/>
          <w:szCs w:val="24"/>
          <w:highlight w:val="lightGray"/>
          <w:lang w:eastAsia="nl-BE"/>
          <w14:ligatures w14:val="none"/>
        </w:rPr>
        <w:t>. Stimuleren van thema-avonden door en voor doelgroepen</w:t>
      </w:r>
    </w:p>
    <w:p w14:paraId="2FAC002E" w14:textId="3DEE09EA"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De stad moedigt verschillende doelgroepen, zoals </w:t>
      </w:r>
      <w:r w:rsidR="00604B75" w:rsidRPr="00A323E0">
        <w:rPr>
          <w:rFonts w:eastAsia="Times New Roman" w:cstheme="minorHAnsi"/>
          <w:kern w:val="0"/>
          <w:sz w:val="24"/>
          <w:szCs w:val="24"/>
          <w:lang w:eastAsia="nl-BE"/>
          <w14:ligatures w14:val="none"/>
        </w:rPr>
        <w:t>buurtgroepen</w:t>
      </w:r>
      <w:r w:rsidRPr="00A323E0">
        <w:rPr>
          <w:rFonts w:eastAsia="Times New Roman" w:cstheme="minorHAnsi"/>
          <w:kern w:val="0"/>
          <w:sz w:val="24"/>
          <w:szCs w:val="24"/>
          <w:lang w:eastAsia="nl-BE"/>
          <w14:ligatures w14:val="none"/>
        </w:rPr>
        <w:t>, wijkcomités, en andere belangengroepen, aan om zelf thema-avonden te organiseren. Deze avonden bieden een uitstekende gelegenheid om een breed publiek te betrekken bij specifieke onderwerpen die leven in de stad én bij de doelgroep.</w:t>
      </w:r>
    </w:p>
    <w:p w14:paraId="748FC07F" w14:textId="777777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Tijdens deze thema-avonden kunnen participatieve methodieken worden ingezet om de mening van de aanwezigen te peilen over lopende projecten die aansluiten bij het thema van de avond. Dit bevordert niet alleen de betrokkenheid van de inwoners, maar levert ook waardevolle input op voor de verdere ontwikkeling van de stad.</w:t>
      </w:r>
    </w:p>
    <w:p w14:paraId="49D8B588" w14:textId="77777777" w:rsidR="00E95527" w:rsidRPr="00A323E0" w:rsidRDefault="00E95527" w:rsidP="00E95527">
      <w:pPr>
        <w:spacing w:before="100" w:beforeAutospacing="1" w:after="100" w:afterAutospacing="1" w:line="240" w:lineRule="auto"/>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doet de stad?</w:t>
      </w:r>
    </w:p>
    <w:p w14:paraId="19B903BE" w14:textId="303BBCC5" w:rsidR="00E95527" w:rsidRPr="00A323E0" w:rsidRDefault="00E95527" w:rsidP="00E95527">
      <w:pPr>
        <w:pStyle w:val="Lijstalinea"/>
        <w:numPr>
          <w:ilvl w:val="0"/>
          <w:numId w:val="19"/>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 xml:space="preserve">Wij ondersteunen </w:t>
      </w:r>
      <w:r w:rsidR="00604B75" w:rsidRPr="00A323E0">
        <w:rPr>
          <w:rFonts w:eastAsia="Times New Roman" w:cstheme="minorHAnsi"/>
          <w:kern w:val="0"/>
          <w:sz w:val="24"/>
          <w:szCs w:val="24"/>
          <w:lang w:eastAsia="nl-BE"/>
          <w14:ligatures w14:val="none"/>
        </w:rPr>
        <w:t>groeperingen</w:t>
      </w:r>
      <w:r w:rsidR="00DD045B" w:rsidRPr="00A323E0">
        <w:rPr>
          <w:rFonts w:eastAsia="Times New Roman" w:cstheme="minorHAnsi"/>
          <w:kern w:val="0"/>
          <w:sz w:val="24"/>
          <w:szCs w:val="24"/>
          <w:lang w:eastAsia="nl-BE"/>
          <w14:ligatures w14:val="none"/>
        </w:rPr>
        <w:t xml:space="preserve"> op maat</w:t>
      </w:r>
      <w:r w:rsidRPr="00A323E0">
        <w:rPr>
          <w:rFonts w:eastAsia="Times New Roman" w:cstheme="minorHAnsi"/>
          <w:kern w:val="0"/>
          <w:sz w:val="24"/>
          <w:szCs w:val="24"/>
          <w:lang w:eastAsia="nl-BE"/>
          <w14:ligatures w14:val="none"/>
        </w:rPr>
        <w:t xml:space="preserve"> om zelf thema-avonden te organiseren.</w:t>
      </w:r>
    </w:p>
    <w:p w14:paraId="1BCF7A68" w14:textId="709F3EC8" w:rsidR="00E95527" w:rsidRPr="00A323E0" w:rsidRDefault="00E95527" w:rsidP="00E95527">
      <w:pPr>
        <w:spacing w:before="100" w:beforeAutospacing="1" w:after="100" w:afterAutospacing="1" w:line="240" w:lineRule="auto"/>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Wat verwachten we van alle partners?</w:t>
      </w:r>
    </w:p>
    <w:p w14:paraId="0197B51D" w14:textId="77777777" w:rsidR="00E95527" w:rsidRPr="00A323E0" w:rsidRDefault="00E95527" w:rsidP="00E95527">
      <w:pPr>
        <w:pStyle w:val="Lijstalinea"/>
        <w:numPr>
          <w:ilvl w:val="0"/>
          <w:numId w:val="2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zelf thema-avonden organiseren rond onderwerpen die ze belangrijk vinden.</w:t>
      </w:r>
    </w:p>
    <w:p w14:paraId="340BB808" w14:textId="77777777" w:rsidR="00E95527" w:rsidRPr="00A323E0" w:rsidRDefault="00E95527" w:rsidP="00E95527">
      <w:pPr>
        <w:pStyle w:val="Lijstalinea"/>
        <w:numPr>
          <w:ilvl w:val="0"/>
          <w:numId w:val="2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tijdens deze avonden inwoners betrekken en samen nadenken over oplossingen en ideeën bij lopende projecten in de stad.</w:t>
      </w:r>
    </w:p>
    <w:p w14:paraId="409FE1F9" w14:textId="77777777" w:rsidR="00E95527" w:rsidRPr="00A323E0" w:rsidRDefault="00E95527" w:rsidP="00E95527">
      <w:pPr>
        <w:pStyle w:val="Lijstalinea"/>
        <w:numPr>
          <w:ilvl w:val="0"/>
          <w:numId w:val="20"/>
        </w:num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Dat zij de uitkomsten van deze avonden doorgeven, zodat de stad ze kan meenemen in lopende of nieuwe projecten.</w:t>
      </w:r>
    </w:p>
    <w:p w14:paraId="50ACF558" w14:textId="77777777" w:rsidR="00E95527" w:rsidRPr="00A323E0" w:rsidRDefault="00E95527" w:rsidP="00E95527">
      <w:pPr>
        <w:spacing w:before="100" w:beforeAutospacing="1" w:after="100" w:afterAutospacing="1" w:line="240" w:lineRule="auto"/>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t>Concreet resultaat:</w:t>
      </w:r>
      <w:r w:rsidRPr="00A323E0">
        <w:rPr>
          <w:rFonts w:eastAsia="Times New Roman" w:cstheme="minorHAnsi"/>
          <w:b/>
          <w:bCs/>
          <w:kern w:val="0"/>
          <w:sz w:val="24"/>
          <w:szCs w:val="24"/>
          <w:lang w:eastAsia="nl-BE"/>
          <w14:ligatures w14:val="none"/>
        </w:rPr>
        <w:br/>
      </w:r>
      <w:r w:rsidRPr="00A323E0">
        <w:rPr>
          <w:rFonts w:eastAsia="Times New Roman" w:cstheme="minorHAnsi"/>
          <w:kern w:val="0"/>
          <w:sz w:val="24"/>
          <w:szCs w:val="24"/>
          <w:lang w:eastAsia="nl-BE"/>
          <w14:ligatures w14:val="none"/>
        </w:rPr>
        <w:t>De verschillende doelgroepen krijgen de kans om op een actieve manier thema’s aan te pakken die belangrijk zijn voor de stad. Door deze avonden te organiseren, stimuleren zij zelf de betrokkenheid van andere inwoners en zorgen zij ervoor dat thema’s die leven in de stad een platform krijgen. Daarnaast kan het een belangrijke tool zijn om inwoners bij hun eigen werking te betrekken, nieuwe vrijwilligers te zoeken enz.. We merken meer en meer dat inwoners minder in een ‘vergadercultuur’ willen stappen, maar wel een tijdelijk en thematisch engagement willen opnemen.</w:t>
      </w:r>
    </w:p>
    <w:p w14:paraId="51870684" w14:textId="77777777" w:rsidR="00285372" w:rsidRPr="00A323E0" w:rsidRDefault="00285372">
      <w:pPr>
        <w:rPr>
          <w:rFonts w:eastAsia="Times New Roman" w:cstheme="minorHAnsi"/>
          <w:b/>
          <w:bCs/>
          <w:kern w:val="0"/>
          <w:sz w:val="24"/>
          <w:szCs w:val="24"/>
          <w:lang w:eastAsia="nl-BE"/>
          <w14:ligatures w14:val="none"/>
        </w:rPr>
      </w:pPr>
      <w:r w:rsidRPr="00A323E0">
        <w:rPr>
          <w:rFonts w:eastAsia="Times New Roman" w:cstheme="minorHAnsi"/>
          <w:b/>
          <w:bCs/>
          <w:kern w:val="0"/>
          <w:sz w:val="24"/>
          <w:szCs w:val="24"/>
          <w:lang w:eastAsia="nl-BE"/>
          <w14:ligatures w14:val="none"/>
        </w:rPr>
        <w:br w:type="page"/>
      </w:r>
    </w:p>
    <w:p w14:paraId="164D1813" w14:textId="01E29B95" w:rsidR="00E95527" w:rsidRPr="00A323E0" w:rsidRDefault="00C62D62" w:rsidP="00E95527">
      <w:pPr>
        <w:spacing w:before="100" w:beforeAutospacing="1" w:after="100" w:afterAutospacing="1" w:line="240" w:lineRule="auto"/>
        <w:rPr>
          <w:rFonts w:eastAsia="Times New Roman" w:cstheme="minorHAnsi"/>
          <w:kern w:val="0"/>
          <w:sz w:val="24"/>
          <w:szCs w:val="24"/>
          <w:lang w:eastAsia="nl-BE"/>
          <w14:ligatures w14:val="none"/>
        </w:rPr>
      </w:pPr>
      <w:r>
        <w:rPr>
          <w:rFonts w:eastAsia="Times New Roman" w:cstheme="minorHAnsi"/>
          <w:b/>
          <w:bCs/>
          <w:kern w:val="0"/>
          <w:sz w:val="24"/>
          <w:szCs w:val="24"/>
          <w:highlight w:val="lightGray"/>
          <w:lang w:eastAsia="nl-BE"/>
          <w14:ligatures w14:val="none"/>
        </w:rPr>
        <w:lastRenderedPageBreak/>
        <w:t xml:space="preserve">8. </w:t>
      </w:r>
      <w:r w:rsidR="00E95527" w:rsidRPr="00A323E0">
        <w:rPr>
          <w:rFonts w:eastAsia="Times New Roman" w:cstheme="minorHAnsi"/>
          <w:b/>
          <w:bCs/>
          <w:kern w:val="0"/>
          <w:sz w:val="24"/>
          <w:szCs w:val="24"/>
          <w:highlight w:val="lightGray"/>
          <w:lang w:eastAsia="nl-BE"/>
          <w14:ligatures w14:val="none"/>
        </w:rPr>
        <w:t>Algemene conclusie</w:t>
      </w:r>
    </w:p>
    <w:p w14:paraId="26A141FB" w14:textId="77777777" w:rsidR="00E95527" w:rsidRPr="00A323E0" w:rsidRDefault="00E95527" w:rsidP="00E95527">
      <w:pPr>
        <w:spacing w:before="100" w:beforeAutospacing="1" w:after="100" w:afterAutospacing="1" w:line="240" w:lineRule="auto"/>
        <w:rPr>
          <w:rFonts w:eastAsia="Times New Roman" w:cstheme="minorHAnsi"/>
          <w:kern w:val="0"/>
          <w:sz w:val="24"/>
          <w:szCs w:val="24"/>
          <w:lang w:eastAsia="nl-BE"/>
          <w14:ligatures w14:val="none"/>
        </w:rPr>
      </w:pPr>
      <w:r w:rsidRPr="00A323E0">
        <w:rPr>
          <w:rFonts w:eastAsia="Times New Roman" w:cstheme="minorHAnsi"/>
          <w:kern w:val="0"/>
          <w:sz w:val="24"/>
          <w:szCs w:val="24"/>
          <w:lang w:eastAsia="nl-BE"/>
          <w14:ligatures w14:val="none"/>
        </w:rPr>
        <w:t>De stad Herentals zet sterk in op het betrekken van haar inwoners en andere belanghebbenden bij het beleid en de werking van de administratie. Door te informeren, gericht te participeren, en ruimte te bieden voor spontane ideeën, streeft de stad naar een inclusieve en transparante aanpak die bijdraagt aan de leefwereld van de inwoners.</w:t>
      </w:r>
    </w:p>
    <w:p w14:paraId="136D130D" w14:textId="35236BA4" w:rsidR="00E95527" w:rsidRPr="00A323E0" w:rsidRDefault="00E95527" w:rsidP="00E95527">
      <w:pPr>
        <w:spacing w:before="100" w:beforeAutospacing="1" w:after="100" w:afterAutospacing="1" w:line="240" w:lineRule="auto"/>
        <w:rPr>
          <w:rFonts w:eastAsia="Times New Roman" w:cstheme="minorHAnsi"/>
          <w:i/>
          <w:iCs/>
          <w:kern w:val="0"/>
          <w:sz w:val="32"/>
          <w:szCs w:val="32"/>
          <w:lang w:eastAsia="nl-BE"/>
          <w14:ligatures w14:val="none"/>
        </w:rPr>
      </w:pPr>
      <w:r w:rsidRPr="00A323E0">
        <w:rPr>
          <w:rFonts w:eastAsia="Times New Roman" w:cstheme="minorHAnsi"/>
          <w:i/>
          <w:iCs/>
          <w:kern w:val="0"/>
          <w:sz w:val="32"/>
          <w:szCs w:val="32"/>
          <w:lang w:eastAsia="nl-BE"/>
          <w14:ligatures w14:val="none"/>
        </w:rPr>
        <w:t xml:space="preserve">Deze aanpak richt zich volop op de thematische en projectmatige betrokkenheid van inwoners, </w:t>
      </w:r>
      <w:r w:rsidR="00604B75" w:rsidRPr="00A323E0">
        <w:rPr>
          <w:rFonts w:eastAsia="Times New Roman" w:cstheme="minorHAnsi"/>
          <w:i/>
          <w:iCs/>
          <w:kern w:val="0"/>
          <w:sz w:val="32"/>
          <w:szCs w:val="32"/>
          <w:lang w:eastAsia="nl-BE"/>
          <w14:ligatures w14:val="none"/>
        </w:rPr>
        <w:t>groeperingen</w:t>
      </w:r>
      <w:r w:rsidRPr="00A323E0">
        <w:rPr>
          <w:rFonts w:eastAsia="Times New Roman" w:cstheme="minorHAnsi"/>
          <w:i/>
          <w:iCs/>
          <w:kern w:val="0"/>
          <w:sz w:val="32"/>
          <w:szCs w:val="32"/>
          <w:lang w:eastAsia="nl-BE"/>
          <w14:ligatures w14:val="none"/>
        </w:rPr>
        <w:t xml:space="preserve">, buurtgroepen enz. </w:t>
      </w:r>
    </w:p>
    <w:p w14:paraId="6F0F5182" w14:textId="6360BF1A" w:rsidR="00097315" w:rsidRPr="00A323E0" w:rsidRDefault="00097315"/>
    <w:sectPr w:rsidR="00097315" w:rsidRPr="00A323E0" w:rsidSect="00E955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1CBC" w14:textId="77777777" w:rsidR="00F6372E" w:rsidRDefault="00F6372E" w:rsidP="00F309F7">
      <w:pPr>
        <w:spacing w:after="0" w:line="240" w:lineRule="auto"/>
      </w:pPr>
      <w:r>
        <w:separator/>
      </w:r>
    </w:p>
  </w:endnote>
  <w:endnote w:type="continuationSeparator" w:id="0">
    <w:p w14:paraId="2257B284" w14:textId="77777777" w:rsidR="00F6372E" w:rsidRDefault="00F6372E" w:rsidP="00F3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2BBD" w14:textId="77777777" w:rsidR="00F6372E" w:rsidRDefault="00F6372E" w:rsidP="00F309F7">
      <w:pPr>
        <w:spacing w:after="0" w:line="240" w:lineRule="auto"/>
      </w:pPr>
      <w:r>
        <w:separator/>
      </w:r>
    </w:p>
  </w:footnote>
  <w:footnote w:type="continuationSeparator" w:id="0">
    <w:p w14:paraId="1626A321" w14:textId="77777777" w:rsidR="00F6372E" w:rsidRDefault="00F6372E" w:rsidP="00F3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D4"/>
    <w:multiLevelType w:val="hybridMultilevel"/>
    <w:tmpl w:val="F9FE16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ED301C"/>
    <w:multiLevelType w:val="hybridMultilevel"/>
    <w:tmpl w:val="A148C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463EB3"/>
    <w:multiLevelType w:val="multilevel"/>
    <w:tmpl w:val="1EBA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18EF"/>
    <w:multiLevelType w:val="multilevel"/>
    <w:tmpl w:val="9BA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D1A5E"/>
    <w:multiLevelType w:val="hybridMultilevel"/>
    <w:tmpl w:val="A14C7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B873C3"/>
    <w:multiLevelType w:val="multilevel"/>
    <w:tmpl w:val="C62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460F2"/>
    <w:multiLevelType w:val="hybridMultilevel"/>
    <w:tmpl w:val="BD5ABD0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1D85258B"/>
    <w:multiLevelType w:val="hybridMultilevel"/>
    <w:tmpl w:val="2354B2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041494"/>
    <w:multiLevelType w:val="hybridMultilevel"/>
    <w:tmpl w:val="404E590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39595B77"/>
    <w:multiLevelType w:val="hybridMultilevel"/>
    <w:tmpl w:val="51E2C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912489"/>
    <w:multiLevelType w:val="multilevel"/>
    <w:tmpl w:val="A714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D2C49"/>
    <w:multiLevelType w:val="hybridMultilevel"/>
    <w:tmpl w:val="4C8A9D2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43350B9F"/>
    <w:multiLevelType w:val="hybridMultilevel"/>
    <w:tmpl w:val="12E08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33C0A35"/>
    <w:multiLevelType w:val="multilevel"/>
    <w:tmpl w:val="A0E8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25E1B"/>
    <w:multiLevelType w:val="hybridMultilevel"/>
    <w:tmpl w:val="09962D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8927DD"/>
    <w:multiLevelType w:val="hybridMultilevel"/>
    <w:tmpl w:val="E758A96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6" w15:restartNumberingAfterBreak="0">
    <w:nsid w:val="4C910B1E"/>
    <w:multiLevelType w:val="hybridMultilevel"/>
    <w:tmpl w:val="51F2375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4EBC3858"/>
    <w:multiLevelType w:val="hybridMultilevel"/>
    <w:tmpl w:val="85BC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C65864"/>
    <w:multiLevelType w:val="hybridMultilevel"/>
    <w:tmpl w:val="6A00222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9" w15:restartNumberingAfterBreak="0">
    <w:nsid w:val="527765AE"/>
    <w:multiLevelType w:val="hybridMultilevel"/>
    <w:tmpl w:val="FEA4A82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0" w15:restartNumberingAfterBreak="0">
    <w:nsid w:val="53E7183F"/>
    <w:multiLevelType w:val="hybridMultilevel"/>
    <w:tmpl w:val="A1D623E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1" w15:restartNumberingAfterBreak="0">
    <w:nsid w:val="5A356B06"/>
    <w:multiLevelType w:val="hybridMultilevel"/>
    <w:tmpl w:val="4618801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5B940AF5"/>
    <w:multiLevelType w:val="hybridMultilevel"/>
    <w:tmpl w:val="2FDA2F3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61AC4EDA"/>
    <w:multiLevelType w:val="hybridMultilevel"/>
    <w:tmpl w:val="BE5E925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6BD9436F"/>
    <w:multiLevelType w:val="multilevel"/>
    <w:tmpl w:val="721E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A3A14"/>
    <w:multiLevelType w:val="hybridMultilevel"/>
    <w:tmpl w:val="664AAB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E2F2D55"/>
    <w:multiLevelType w:val="hybridMultilevel"/>
    <w:tmpl w:val="8D20A2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36203444">
    <w:abstractNumId w:val="3"/>
  </w:num>
  <w:num w:numId="2" w16cid:durableId="142238951">
    <w:abstractNumId w:val="2"/>
  </w:num>
  <w:num w:numId="3" w16cid:durableId="1164394235">
    <w:abstractNumId w:val="13"/>
  </w:num>
  <w:num w:numId="4" w16cid:durableId="1051999580">
    <w:abstractNumId w:val="24"/>
  </w:num>
  <w:num w:numId="5" w16cid:durableId="2042780009">
    <w:abstractNumId w:val="20"/>
  </w:num>
  <w:num w:numId="6" w16cid:durableId="1748651563">
    <w:abstractNumId w:val="8"/>
  </w:num>
  <w:num w:numId="7" w16cid:durableId="2091342605">
    <w:abstractNumId w:val="16"/>
  </w:num>
  <w:num w:numId="8" w16cid:durableId="803814399">
    <w:abstractNumId w:val="22"/>
  </w:num>
  <w:num w:numId="9" w16cid:durableId="1698309219">
    <w:abstractNumId w:val="6"/>
  </w:num>
  <w:num w:numId="10" w16cid:durableId="1911690786">
    <w:abstractNumId w:val="19"/>
  </w:num>
  <w:num w:numId="11" w16cid:durableId="611058106">
    <w:abstractNumId w:val="21"/>
  </w:num>
  <w:num w:numId="12" w16cid:durableId="96800776">
    <w:abstractNumId w:val="11"/>
  </w:num>
  <w:num w:numId="13" w16cid:durableId="1881235273">
    <w:abstractNumId w:val="18"/>
  </w:num>
  <w:num w:numId="14" w16cid:durableId="729354062">
    <w:abstractNumId w:val="15"/>
  </w:num>
  <w:num w:numId="15" w16cid:durableId="1015957831">
    <w:abstractNumId w:val="26"/>
  </w:num>
  <w:num w:numId="16" w16cid:durableId="1427262875">
    <w:abstractNumId w:val="1"/>
  </w:num>
  <w:num w:numId="17" w16cid:durableId="2043748100">
    <w:abstractNumId w:val="4"/>
  </w:num>
  <w:num w:numId="18" w16cid:durableId="1653749840">
    <w:abstractNumId w:val="7"/>
  </w:num>
  <w:num w:numId="19" w16cid:durableId="947348741">
    <w:abstractNumId w:val="9"/>
  </w:num>
  <w:num w:numId="20" w16cid:durableId="1156920584">
    <w:abstractNumId w:val="14"/>
  </w:num>
  <w:num w:numId="21" w16cid:durableId="2103843061">
    <w:abstractNumId w:val="10"/>
  </w:num>
  <w:num w:numId="22" w16cid:durableId="785344265">
    <w:abstractNumId w:val="5"/>
  </w:num>
  <w:num w:numId="23" w16cid:durableId="1975064974">
    <w:abstractNumId w:val="0"/>
  </w:num>
  <w:num w:numId="24" w16cid:durableId="1633049998">
    <w:abstractNumId w:val="17"/>
  </w:num>
  <w:num w:numId="25" w16cid:durableId="1482456030">
    <w:abstractNumId w:val="12"/>
  </w:num>
  <w:num w:numId="26" w16cid:durableId="1595505506">
    <w:abstractNumId w:val="25"/>
  </w:num>
  <w:num w:numId="27" w16cid:durableId="5355822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27"/>
    <w:rsid w:val="00004832"/>
    <w:rsid w:val="00026E9F"/>
    <w:rsid w:val="000302E9"/>
    <w:rsid w:val="00097315"/>
    <w:rsid w:val="00164A48"/>
    <w:rsid w:val="0021444D"/>
    <w:rsid w:val="00251C70"/>
    <w:rsid w:val="00285372"/>
    <w:rsid w:val="003528E4"/>
    <w:rsid w:val="00463AE3"/>
    <w:rsid w:val="00500DE2"/>
    <w:rsid w:val="005E7A1B"/>
    <w:rsid w:val="00604B75"/>
    <w:rsid w:val="00650E43"/>
    <w:rsid w:val="006F70B6"/>
    <w:rsid w:val="008C6342"/>
    <w:rsid w:val="009870B1"/>
    <w:rsid w:val="00A25E39"/>
    <w:rsid w:val="00A323E0"/>
    <w:rsid w:val="00A40D11"/>
    <w:rsid w:val="00B81DE6"/>
    <w:rsid w:val="00BA06AA"/>
    <w:rsid w:val="00C1729F"/>
    <w:rsid w:val="00C6138C"/>
    <w:rsid w:val="00C62D62"/>
    <w:rsid w:val="00C81901"/>
    <w:rsid w:val="00CE104F"/>
    <w:rsid w:val="00D511E5"/>
    <w:rsid w:val="00D520AB"/>
    <w:rsid w:val="00D97BBE"/>
    <w:rsid w:val="00DD045B"/>
    <w:rsid w:val="00DE68BA"/>
    <w:rsid w:val="00E25FA6"/>
    <w:rsid w:val="00E95527"/>
    <w:rsid w:val="00EC3C2A"/>
    <w:rsid w:val="00EE37D9"/>
    <w:rsid w:val="00F309F7"/>
    <w:rsid w:val="00F6372E"/>
    <w:rsid w:val="00FF5F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5FD1"/>
  <w15:chartTrackingRefBased/>
  <w15:docId w15:val="{E307D645-AF5F-46D1-8C8C-46FF39B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527"/>
  </w:style>
  <w:style w:type="paragraph" w:styleId="Kop3">
    <w:name w:val="heading 3"/>
    <w:basedOn w:val="Standaard"/>
    <w:link w:val="Kop3Char"/>
    <w:uiPriority w:val="9"/>
    <w:qFormat/>
    <w:rsid w:val="0009731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52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Lijstalinea">
    <w:name w:val="List Paragraph"/>
    <w:basedOn w:val="Standaard"/>
    <w:uiPriority w:val="34"/>
    <w:qFormat/>
    <w:rsid w:val="00E95527"/>
    <w:pPr>
      <w:ind w:left="720"/>
      <w:contextualSpacing/>
    </w:pPr>
  </w:style>
  <w:style w:type="paragraph" w:styleId="Koptekst">
    <w:name w:val="header"/>
    <w:basedOn w:val="Standaard"/>
    <w:link w:val="KoptekstChar"/>
    <w:uiPriority w:val="99"/>
    <w:unhideWhenUsed/>
    <w:rsid w:val="00F30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09F7"/>
  </w:style>
  <w:style w:type="paragraph" w:styleId="Voettekst">
    <w:name w:val="footer"/>
    <w:basedOn w:val="Standaard"/>
    <w:link w:val="VoettekstChar"/>
    <w:uiPriority w:val="99"/>
    <w:unhideWhenUsed/>
    <w:rsid w:val="00F30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9F7"/>
  </w:style>
  <w:style w:type="character" w:customStyle="1" w:styleId="Kop3Char">
    <w:name w:val="Kop 3 Char"/>
    <w:basedOn w:val="Standaardalinea-lettertype"/>
    <w:link w:val="Kop3"/>
    <w:uiPriority w:val="9"/>
    <w:rsid w:val="00097315"/>
    <w:rPr>
      <w:rFonts w:ascii="Times New Roman" w:eastAsia="Times New Roman" w:hAnsi="Times New Roman" w:cs="Times New Roman"/>
      <w:b/>
      <w:bCs/>
      <w:kern w:val="0"/>
      <w:sz w:val="27"/>
      <w:szCs w:val="27"/>
      <w:lang w:eastAsia="nl-BE"/>
      <w14:ligatures w14:val="none"/>
    </w:rPr>
  </w:style>
  <w:style w:type="character" w:styleId="Zwaar">
    <w:name w:val="Strong"/>
    <w:basedOn w:val="Standaardalinea-lettertype"/>
    <w:uiPriority w:val="22"/>
    <w:qFormat/>
    <w:rsid w:val="00097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3213</Words>
  <Characters>17672</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Jo Spiessens</cp:lastModifiedBy>
  <cp:revision>21</cp:revision>
  <cp:lastPrinted>2024-11-14T11:32:00Z</cp:lastPrinted>
  <dcterms:created xsi:type="dcterms:W3CDTF">2024-11-14T10:37:00Z</dcterms:created>
  <dcterms:modified xsi:type="dcterms:W3CDTF">2025-01-27T10:48:00Z</dcterms:modified>
</cp:coreProperties>
</file>