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8ABE" w14:textId="234E2F81" w:rsidR="0036015A" w:rsidRPr="0036015A" w:rsidRDefault="0036015A" w:rsidP="0036015A">
      <w:pPr>
        <w:pBdr>
          <w:top w:val="single" w:sz="4" w:space="1" w:color="auto"/>
          <w:left w:val="single" w:sz="4" w:space="4" w:color="auto"/>
          <w:bottom w:val="single" w:sz="4" w:space="1" w:color="auto"/>
          <w:right w:val="single" w:sz="4" w:space="4" w:color="auto"/>
        </w:pBdr>
        <w:tabs>
          <w:tab w:val="num" w:pos="0"/>
        </w:tabs>
        <w:spacing w:after="0" w:line="240" w:lineRule="auto"/>
        <w:ind w:left="426" w:hanging="426"/>
        <w:jc w:val="center"/>
        <w:rPr>
          <w:b/>
          <w:bCs/>
          <w:sz w:val="28"/>
          <w:szCs w:val="28"/>
        </w:rPr>
      </w:pPr>
      <w:r w:rsidRPr="0036015A">
        <w:rPr>
          <w:b/>
          <w:bCs/>
          <w:sz w:val="28"/>
          <w:szCs w:val="28"/>
        </w:rPr>
        <w:t>Aanstelling en functieomschrijving onafhankelijk bestuurder WV</w:t>
      </w:r>
      <w:r w:rsidR="005B2413">
        <w:rPr>
          <w:b/>
          <w:bCs/>
          <w:sz w:val="28"/>
          <w:szCs w:val="28"/>
        </w:rPr>
        <w:t xml:space="preserve"> Sint - Anna</w:t>
      </w:r>
    </w:p>
    <w:p w14:paraId="75EE666F" w14:textId="77777777" w:rsidR="0036015A" w:rsidRPr="0036015A" w:rsidRDefault="0036015A" w:rsidP="0036015A">
      <w:pPr>
        <w:pStyle w:val="Lijstalinea1"/>
        <w:spacing w:after="0" w:line="240" w:lineRule="auto"/>
        <w:ind w:left="426"/>
        <w:jc w:val="both"/>
        <w:rPr>
          <w:rFonts w:asciiTheme="minorHAnsi" w:hAnsiTheme="minorHAnsi" w:cs="Times New Roman"/>
        </w:rPr>
      </w:pPr>
    </w:p>
    <w:p w14:paraId="52BD9D26" w14:textId="34D8A2E8" w:rsidR="0036015A" w:rsidRPr="0036015A" w:rsidRDefault="0036015A" w:rsidP="00FA5141">
      <w:pPr>
        <w:pStyle w:val="Lijstalinea1"/>
        <w:numPr>
          <w:ilvl w:val="0"/>
          <w:numId w:val="2"/>
        </w:numPr>
        <w:spacing w:after="0" w:line="240" w:lineRule="auto"/>
        <w:ind w:left="426" w:hanging="426"/>
        <w:jc w:val="both"/>
        <w:rPr>
          <w:rFonts w:asciiTheme="minorHAnsi" w:hAnsiTheme="minorHAnsi" w:cs="Times New Roman"/>
        </w:rPr>
      </w:pPr>
      <w:r>
        <w:rPr>
          <w:rFonts w:asciiTheme="minorHAnsi" w:hAnsiTheme="minorHAnsi" w:cs="Times New Roman"/>
          <w:b/>
          <w:u w:val="single"/>
        </w:rPr>
        <w:t>Procedure aanstelling</w:t>
      </w:r>
    </w:p>
    <w:p w14:paraId="0DF7222C" w14:textId="092242A1" w:rsidR="0036015A" w:rsidRDefault="0080463B" w:rsidP="0080463B">
      <w:pPr>
        <w:pStyle w:val="Lijstalinea1"/>
        <w:numPr>
          <w:ilvl w:val="0"/>
          <w:numId w:val="5"/>
        </w:numPr>
        <w:spacing w:after="0" w:line="240" w:lineRule="auto"/>
        <w:jc w:val="both"/>
        <w:rPr>
          <w:rFonts w:asciiTheme="minorHAnsi" w:hAnsiTheme="minorHAnsi" w:cs="Times New Roman"/>
        </w:rPr>
      </w:pPr>
      <w:r>
        <w:rPr>
          <w:rFonts w:asciiTheme="minorHAnsi" w:hAnsiTheme="minorHAnsi" w:cs="Times New Roman"/>
        </w:rPr>
        <w:t>Het aanstellen en ontslaan van een onafhankelijk bestuurder is de bevoegdheid van de algemene vergadering.</w:t>
      </w:r>
    </w:p>
    <w:p w14:paraId="3A1B94BE" w14:textId="77777777" w:rsidR="0080463B" w:rsidRPr="0080463B" w:rsidRDefault="0080463B" w:rsidP="0080463B">
      <w:pPr>
        <w:pStyle w:val="Lijstalinea1"/>
        <w:numPr>
          <w:ilvl w:val="0"/>
          <w:numId w:val="5"/>
        </w:numPr>
        <w:spacing w:after="0" w:line="240" w:lineRule="auto"/>
        <w:jc w:val="both"/>
        <w:rPr>
          <w:rFonts w:asciiTheme="minorHAnsi" w:hAnsiTheme="minorHAnsi" w:cs="Times New Roman"/>
        </w:rPr>
      </w:pPr>
      <w:r w:rsidRPr="0080463B">
        <w:rPr>
          <w:rFonts w:asciiTheme="minorHAnsi" w:hAnsiTheme="minorHAnsi" w:cs="Times New Roman"/>
        </w:rPr>
        <w:t>De algemene vergadering stelt een onafhankelijk bestuurder aan op voordracht van de raad van bestuur, op grond van:</w:t>
      </w:r>
    </w:p>
    <w:p w14:paraId="4F26094D" w14:textId="77777777" w:rsidR="0080463B" w:rsidRPr="0080463B" w:rsidRDefault="0080463B" w:rsidP="0080463B">
      <w:pPr>
        <w:pStyle w:val="Lijstalinea1"/>
        <w:numPr>
          <w:ilvl w:val="1"/>
          <w:numId w:val="5"/>
        </w:numPr>
        <w:spacing w:after="0" w:line="240" w:lineRule="auto"/>
        <w:jc w:val="both"/>
        <w:rPr>
          <w:rFonts w:asciiTheme="minorHAnsi" w:hAnsiTheme="minorHAnsi" w:cs="Times New Roman"/>
        </w:rPr>
      </w:pPr>
      <w:r w:rsidRPr="0080463B">
        <w:rPr>
          <w:rFonts w:asciiTheme="minorHAnsi" w:hAnsiTheme="minorHAnsi" w:cs="Times New Roman"/>
        </w:rPr>
        <w:t>deskundigheid inzake het algemeen bestuur van de welzijnsvereniging;</w:t>
      </w:r>
    </w:p>
    <w:p w14:paraId="013FA55E" w14:textId="77777777" w:rsidR="0080463B" w:rsidRPr="0080463B" w:rsidRDefault="0080463B" w:rsidP="0080463B">
      <w:pPr>
        <w:pStyle w:val="Lijstalinea1"/>
        <w:numPr>
          <w:ilvl w:val="1"/>
          <w:numId w:val="5"/>
        </w:numPr>
        <w:spacing w:after="0" w:line="240" w:lineRule="auto"/>
        <w:jc w:val="both"/>
        <w:rPr>
          <w:rFonts w:asciiTheme="minorHAnsi" w:hAnsiTheme="minorHAnsi" w:cs="Times New Roman"/>
        </w:rPr>
      </w:pPr>
      <w:r w:rsidRPr="0080463B">
        <w:rPr>
          <w:rFonts w:asciiTheme="minorHAnsi" w:hAnsiTheme="minorHAnsi" w:cs="Times New Roman"/>
        </w:rPr>
        <w:t>specifieke deskundigheid inzake de inhoudelijke materie en de beleidsvelden waarin de welzijnsvereniging actief is;</w:t>
      </w:r>
    </w:p>
    <w:p w14:paraId="01B7CB30" w14:textId="77777777" w:rsidR="0080463B" w:rsidRPr="0080463B" w:rsidRDefault="0080463B" w:rsidP="0080463B">
      <w:pPr>
        <w:pStyle w:val="Lijstalinea1"/>
        <w:numPr>
          <w:ilvl w:val="1"/>
          <w:numId w:val="5"/>
        </w:numPr>
        <w:spacing w:after="0" w:line="240" w:lineRule="auto"/>
        <w:jc w:val="both"/>
        <w:rPr>
          <w:rFonts w:asciiTheme="minorHAnsi" w:hAnsiTheme="minorHAnsi" w:cs="Times New Roman"/>
        </w:rPr>
      </w:pPr>
      <w:r w:rsidRPr="0080463B">
        <w:rPr>
          <w:rFonts w:asciiTheme="minorHAnsi" w:hAnsiTheme="minorHAnsi" w:cs="Times New Roman"/>
        </w:rPr>
        <w:t>onafhankelijkheid ten aanzien van de deelgenoten en het dagelijks bestuur van de welzijnsvereniging.</w:t>
      </w:r>
    </w:p>
    <w:p w14:paraId="1E3880D0" w14:textId="0F42D575" w:rsidR="00852329" w:rsidRPr="00852329" w:rsidRDefault="00760465" w:rsidP="00852329">
      <w:pPr>
        <w:pStyle w:val="Lijstalinea1"/>
        <w:numPr>
          <w:ilvl w:val="0"/>
          <w:numId w:val="5"/>
        </w:numPr>
        <w:spacing w:after="0" w:line="240" w:lineRule="auto"/>
        <w:jc w:val="both"/>
        <w:rPr>
          <w:rFonts w:asciiTheme="minorHAnsi" w:hAnsiTheme="minorHAnsi" w:cs="Times New Roman"/>
        </w:rPr>
      </w:pPr>
      <w:r>
        <w:rPr>
          <w:rFonts w:asciiTheme="minorHAnsi" w:hAnsiTheme="minorHAnsi" w:cs="Times New Roman"/>
        </w:rPr>
        <w:t>K</w:t>
      </w:r>
      <w:r w:rsidR="00852329" w:rsidRPr="00852329">
        <w:rPr>
          <w:rFonts w:asciiTheme="minorHAnsi" w:hAnsiTheme="minorHAnsi" w:cs="Times New Roman"/>
        </w:rPr>
        <w:t>waliteits- en onafhankelijkheidscriteria</w:t>
      </w:r>
      <w:r w:rsidR="00852329">
        <w:rPr>
          <w:rFonts w:asciiTheme="minorHAnsi" w:hAnsiTheme="minorHAnsi" w:cs="Times New Roman"/>
        </w:rPr>
        <w:t>:</w:t>
      </w:r>
      <w:r w:rsidR="00852329" w:rsidRPr="00852329">
        <w:rPr>
          <w:rFonts w:asciiTheme="minorHAnsi" w:hAnsiTheme="minorHAnsi" w:cs="Times New Roman"/>
        </w:rPr>
        <w:t xml:space="preserve"> </w:t>
      </w:r>
    </w:p>
    <w:p w14:paraId="78B27776" w14:textId="008BA7A9" w:rsidR="00852329" w:rsidRPr="00852329" w:rsidRDefault="00852329" w:rsidP="00852329">
      <w:pPr>
        <w:pStyle w:val="Lijstalinea1"/>
        <w:numPr>
          <w:ilvl w:val="1"/>
          <w:numId w:val="5"/>
        </w:numPr>
        <w:spacing w:after="0" w:line="240" w:lineRule="auto"/>
        <w:jc w:val="both"/>
        <w:rPr>
          <w:rFonts w:asciiTheme="minorHAnsi" w:hAnsiTheme="minorHAnsi" w:cs="Times New Roman"/>
        </w:rPr>
      </w:pPr>
      <w:r>
        <w:rPr>
          <w:rFonts w:asciiTheme="minorHAnsi" w:hAnsiTheme="minorHAnsi" w:cs="Times New Roman"/>
        </w:rPr>
        <w:t>g</w:t>
      </w:r>
      <w:r w:rsidRPr="00852329">
        <w:rPr>
          <w:rFonts w:asciiTheme="minorHAnsi" w:hAnsiTheme="minorHAnsi" w:cs="Times New Roman"/>
        </w:rPr>
        <w:t xml:space="preserve">een bestuurdersfunctie met stemrecht, lid van een comité van de raad van bestuur, of een andere verkozen functie bij de welzijnsvereniging uitoefenen of hebben uitgeoefend gedurende de laatste twee (2) legislaturen; </w:t>
      </w:r>
    </w:p>
    <w:p w14:paraId="719DEA24" w14:textId="17652B44" w:rsidR="00852329" w:rsidRPr="00852329" w:rsidRDefault="002E3132" w:rsidP="00852329">
      <w:pPr>
        <w:pStyle w:val="Lijstalinea1"/>
        <w:numPr>
          <w:ilvl w:val="1"/>
          <w:numId w:val="5"/>
        </w:numPr>
        <w:spacing w:after="0" w:line="240" w:lineRule="auto"/>
        <w:jc w:val="both"/>
        <w:rPr>
          <w:rFonts w:asciiTheme="minorHAnsi" w:hAnsiTheme="minorHAnsi" w:cs="Times New Roman"/>
        </w:rPr>
      </w:pPr>
      <w:r>
        <w:rPr>
          <w:rFonts w:asciiTheme="minorHAnsi" w:hAnsiTheme="minorHAnsi" w:cs="Times New Roman"/>
        </w:rPr>
        <w:t>g</w:t>
      </w:r>
      <w:r w:rsidR="00852329" w:rsidRPr="00852329">
        <w:rPr>
          <w:rFonts w:asciiTheme="minorHAnsi" w:hAnsiTheme="minorHAnsi" w:cs="Times New Roman"/>
        </w:rPr>
        <w:t>een politiek mandaat hebben in het lokaal bestuur;</w:t>
      </w:r>
    </w:p>
    <w:p w14:paraId="522C6615" w14:textId="2E318BCC" w:rsidR="00852329" w:rsidRPr="00852329" w:rsidRDefault="00760465" w:rsidP="002E3132">
      <w:pPr>
        <w:pStyle w:val="Lijstalinea1"/>
        <w:numPr>
          <w:ilvl w:val="1"/>
          <w:numId w:val="5"/>
        </w:numPr>
        <w:spacing w:after="0" w:line="240" w:lineRule="auto"/>
        <w:jc w:val="both"/>
        <w:rPr>
          <w:rFonts w:asciiTheme="minorHAnsi" w:hAnsiTheme="minorHAnsi" w:cs="Times New Roman"/>
        </w:rPr>
      </w:pPr>
      <w:r>
        <w:rPr>
          <w:rFonts w:asciiTheme="minorHAnsi" w:hAnsiTheme="minorHAnsi" w:cs="Times New Roman"/>
        </w:rPr>
        <w:t>g</w:t>
      </w:r>
      <w:r w:rsidR="00852329" w:rsidRPr="00852329">
        <w:rPr>
          <w:rFonts w:asciiTheme="minorHAnsi" w:hAnsiTheme="minorHAnsi" w:cs="Times New Roman"/>
        </w:rPr>
        <w:t xml:space="preserve">een significante commerciële banden hebben of gehad hebben gedurende de laatste zes (6) jaren, rechtstreeks of onrechtstreeks, met de welzijnsvereniging; </w:t>
      </w:r>
    </w:p>
    <w:p w14:paraId="0C5508FA" w14:textId="134260A3" w:rsidR="00852329" w:rsidRPr="00852329" w:rsidRDefault="00760465" w:rsidP="002E3132">
      <w:pPr>
        <w:pStyle w:val="Lijstalinea1"/>
        <w:numPr>
          <w:ilvl w:val="1"/>
          <w:numId w:val="5"/>
        </w:numPr>
        <w:spacing w:after="0" w:line="240" w:lineRule="auto"/>
        <w:jc w:val="both"/>
        <w:rPr>
          <w:rFonts w:asciiTheme="minorHAnsi" w:hAnsiTheme="minorHAnsi" w:cs="Times New Roman"/>
        </w:rPr>
      </w:pPr>
      <w:r>
        <w:rPr>
          <w:rFonts w:asciiTheme="minorHAnsi" w:hAnsiTheme="minorHAnsi" w:cs="Times New Roman"/>
        </w:rPr>
        <w:t>ge</w:t>
      </w:r>
      <w:r w:rsidR="00852329" w:rsidRPr="00852329">
        <w:rPr>
          <w:rFonts w:asciiTheme="minorHAnsi" w:hAnsiTheme="minorHAnsi" w:cs="Times New Roman"/>
        </w:rPr>
        <w:t>en naast familielid (bloed- of aanverwant tot en met 2de graad) zijn van een bestuurder, een lid van een comité van de raad van bestuur, de directeur, de secretaris of een andere verkozen mandataris bij de welzijnsvereniging;</w:t>
      </w:r>
    </w:p>
    <w:p w14:paraId="35460E07" w14:textId="39280612" w:rsidR="00852329" w:rsidRDefault="00760465" w:rsidP="002E3132">
      <w:pPr>
        <w:pStyle w:val="Lijstalinea1"/>
        <w:numPr>
          <w:ilvl w:val="1"/>
          <w:numId w:val="5"/>
        </w:numPr>
        <w:spacing w:after="0" w:line="240" w:lineRule="auto"/>
        <w:jc w:val="both"/>
        <w:rPr>
          <w:rFonts w:asciiTheme="minorHAnsi" w:hAnsiTheme="minorHAnsi" w:cs="Times New Roman"/>
        </w:rPr>
      </w:pPr>
      <w:r>
        <w:rPr>
          <w:rFonts w:asciiTheme="minorHAnsi" w:hAnsiTheme="minorHAnsi" w:cs="Times New Roman"/>
        </w:rPr>
        <w:t>e</w:t>
      </w:r>
      <w:r w:rsidR="00852329" w:rsidRPr="00852329">
        <w:rPr>
          <w:rFonts w:asciiTheme="minorHAnsi" w:hAnsiTheme="minorHAnsi" w:cs="Times New Roman"/>
        </w:rPr>
        <w:t>en – bij voorkeur professionele – affiniteit hebben met de maatschappelijke doelstelling van de welzijnsvereniging of over financiële/bedrijfseconomische expertise beschikken door middel van vijf (5) jaar relevante ervaring.</w:t>
      </w:r>
    </w:p>
    <w:p w14:paraId="1022FB46" w14:textId="77777777" w:rsidR="0080463B" w:rsidRPr="0036015A" w:rsidRDefault="0080463B" w:rsidP="002E3132">
      <w:pPr>
        <w:pStyle w:val="Lijstalinea1"/>
        <w:spacing w:after="0" w:line="240" w:lineRule="auto"/>
        <w:ind w:left="360"/>
        <w:jc w:val="both"/>
        <w:rPr>
          <w:rFonts w:asciiTheme="minorHAnsi" w:hAnsiTheme="minorHAnsi" w:cs="Times New Roman"/>
        </w:rPr>
      </w:pPr>
    </w:p>
    <w:p w14:paraId="50135186" w14:textId="4FCEFC9B" w:rsidR="00FA5141" w:rsidRPr="00026DD8" w:rsidRDefault="00FA5141" w:rsidP="00FA5141">
      <w:pPr>
        <w:pStyle w:val="Lijstalinea1"/>
        <w:numPr>
          <w:ilvl w:val="0"/>
          <w:numId w:val="2"/>
        </w:numPr>
        <w:spacing w:after="0" w:line="240" w:lineRule="auto"/>
        <w:ind w:left="426" w:hanging="426"/>
        <w:jc w:val="both"/>
        <w:rPr>
          <w:rFonts w:asciiTheme="minorHAnsi" w:hAnsiTheme="minorHAnsi" w:cs="Times New Roman"/>
        </w:rPr>
      </w:pPr>
      <w:r w:rsidRPr="00026DD8">
        <w:rPr>
          <w:rFonts w:asciiTheme="minorHAnsi" w:hAnsiTheme="minorHAnsi" w:cs="Times New Roman"/>
          <w:b/>
          <w:u w:val="single"/>
        </w:rPr>
        <w:t>Functiebeschrijving</w:t>
      </w:r>
    </w:p>
    <w:p w14:paraId="102B71C7" w14:textId="77777777" w:rsidR="00FA5141" w:rsidRPr="00026DD8" w:rsidRDefault="00FA5141" w:rsidP="00FA5141">
      <w:pPr>
        <w:pStyle w:val="Lijstalinea1"/>
        <w:numPr>
          <w:ilvl w:val="1"/>
          <w:numId w:val="2"/>
        </w:numPr>
        <w:spacing w:after="0" w:line="240" w:lineRule="auto"/>
        <w:ind w:left="426" w:hanging="426"/>
        <w:jc w:val="both"/>
        <w:rPr>
          <w:rFonts w:asciiTheme="minorHAnsi" w:hAnsiTheme="minorHAnsi" w:cs="Times New Roman"/>
        </w:rPr>
      </w:pPr>
      <w:r w:rsidRPr="00026DD8">
        <w:rPr>
          <w:rFonts w:asciiTheme="minorHAnsi" w:hAnsiTheme="minorHAnsi" w:cs="Times New Roman"/>
          <w:u w:val="single"/>
        </w:rPr>
        <w:t>Functietitel</w:t>
      </w:r>
    </w:p>
    <w:p w14:paraId="6DB88893" w14:textId="455F3D07" w:rsidR="00FA5141" w:rsidRPr="00026DD8" w:rsidRDefault="0080463B" w:rsidP="0080463B">
      <w:pPr>
        <w:spacing w:after="0" w:line="240" w:lineRule="auto"/>
        <w:ind w:firstLine="426"/>
        <w:jc w:val="both"/>
        <w:rPr>
          <w:rFonts w:cs="Times New Roman"/>
        </w:rPr>
      </w:pPr>
      <w:r>
        <w:rPr>
          <w:rFonts w:cs="Times New Roman"/>
        </w:rPr>
        <w:t xml:space="preserve">Onafhankelijk </w:t>
      </w:r>
      <w:r w:rsidR="00FA5141">
        <w:rPr>
          <w:rFonts w:cs="Times New Roman"/>
        </w:rPr>
        <w:t>bestuurslid, expert</w:t>
      </w:r>
    </w:p>
    <w:p w14:paraId="5B5C72D3" w14:textId="77777777" w:rsidR="00FA5141" w:rsidRPr="00026DD8" w:rsidRDefault="00FA5141" w:rsidP="00FA5141">
      <w:pPr>
        <w:spacing w:after="0" w:line="240" w:lineRule="auto"/>
        <w:jc w:val="both"/>
        <w:rPr>
          <w:rFonts w:cs="Times New Roman"/>
        </w:rPr>
      </w:pPr>
    </w:p>
    <w:p w14:paraId="04ADF993" w14:textId="77777777" w:rsidR="00FA5141" w:rsidRPr="00026DD8" w:rsidRDefault="00FA5141" w:rsidP="00FA5141">
      <w:pPr>
        <w:pStyle w:val="Lijstalinea1"/>
        <w:numPr>
          <w:ilvl w:val="1"/>
          <w:numId w:val="2"/>
        </w:numPr>
        <w:tabs>
          <w:tab w:val="left" w:pos="426"/>
        </w:tabs>
        <w:spacing w:after="0" w:line="240" w:lineRule="auto"/>
        <w:ind w:left="426" w:hanging="426"/>
        <w:jc w:val="both"/>
        <w:rPr>
          <w:rFonts w:asciiTheme="minorHAnsi" w:hAnsiTheme="minorHAnsi" w:cs="Times New Roman"/>
        </w:rPr>
      </w:pPr>
      <w:r w:rsidRPr="00026DD8">
        <w:rPr>
          <w:rFonts w:asciiTheme="minorHAnsi" w:hAnsiTheme="minorHAnsi" w:cs="Times New Roman"/>
          <w:u w:val="single"/>
        </w:rPr>
        <w:t>Functievereisten</w:t>
      </w:r>
    </w:p>
    <w:p w14:paraId="214C259D" w14:textId="77777777" w:rsidR="00FA5141" w:rsidRPr="00743226" w:rsidRDefault="00FA5141" w:rsidP="0080463B">
      <w:pPr>
        <w:pStyle w:val="Lijstalinea1"/>
        <w:numPr>
          <w:ilvl w:val="0"/>
          <w:numId w:val="6"/>
        </w:numPr>
        <w:spacing w:after="0" w:line="240" w:lineRule="auto"/>
        <w:jc w:val="both"/>
        <w:rPr>
          <w:rFonts w:asciiTheme="minorHAnsi" w:hAnsiTheme="minorHAnsi" w:cs="Times New Roman"/>
        </w:rPr>
      </w:pPr>
      <w:r w:rsidRPr="00743226">
        <w:rPr>
          <w:rFonts w:asciiTheme="minorHAnsi" w:hAnsiTheme="minorHAnsi" w:cs="Times New Roman"/>
        </w:rPr>
        <w:t xml:space="preserve">De missie en visie van </w:t>
      </w:r>
      <w:r>
        <w:rPr>
          <w:rFonts w:asciiTheme="minorHAnsi" w:hAnsiTheme="minorHAnsi" w:cs="Times New Roman"/>
        </w:rPr>
        <w:t>de welzijnsvereniging</w:t>
      </w:r>
      <w:r w:rsidRPr="00743226">
        <w:rPr>
          <w:rFonts w:asciiTheme="minorHAnsi" w:hAnsiTheme="minorHAnsi" w:cs="Times New Roman"/>
        </w:rPr>
        <w:t xml:space="preserve"> onderschrijven</w:t>
      </w:r>
    </w:p>
    <w:p w14:paraId="014BCE22" w14:textId="77777777" w:rsidR="00FA5141" w:rsidRPr="001C21BB" w:rsidRDefault="00FA5141" w:rsidP="0080463B">
      <w:pPr>
        <w:pStyle w:val="Lijstalinea1"/>
        <w:numPr>
          <w:ilvl w:val="0"/>
          <w:numId w:val="6"/>
        </w:numPr>
        <w:spacing w:after="0" w:line="240" w:lineRule="auto"/>
        <w:jc w:val="both"/>
        <w:rPr>
          <w:rFonts w:asciiTheme="minorHAnsi" w:hAnsiTheme="minorHAnsi" w:cs="Times New Roman"/>
          <w:u w:val="single"/>
        </w:rPr>
      </w:pPr>
      <w:r w:rsidRPr="001C21BB">
        <w:rPr>
          <w:rFonts w:asciiTheme="minorHAnsi" w:hAnsiTheme="minorHAnsi" w:cs="Times New Roman"/>
        </w:rPr>
        <w:t xml:space="preserve">Kennis van </w:t>
      </w:r>
      <w:r>
        <w:rPr>
          <w:rFonts w:asciiTheme="minorHAnsi" w:hAnsiTheme="minorHAnsi" w:cs="Times New Roman"/>
        </w:rPr>
        <w:t>en voeling met ouderenzorg – en het welzijnslandschap</w:t>
      </w:r>
    </w:p>
    <w:p w14:paraId="542F9683" w14:textId="77777777" w:rsidR="00FA5141" w:rsidRDefault="00FA5141" w:rsidP="0080463B">
      <w:pPr>
        <w:pStyle w:val="Lijstalinea1"/>
        <w:numPr>
          <w:ilvl w:val="0"/>
          <w:numId w:val="6"/>
        </w:numPr>
        <w:spacing w:after="0" w:line="240" w:lineRule="auto"/>
        <w:rPr>
          <w:rFonts w:asciiTheme="minorHAnsi" w:hAnsiTheme="minorHAnsi" w:cstheme="minorHAnsi"/>
        </w:rPr>
      </w:pPr>
      <w:r w:rsidRPr="001C21BB">
        <w:rPr>
          <w:rFonts w:asciiTheme="minorHAnsi" w:hAnsiTheme="minorHAnsi" w:cstheme="minorHAnsi"/>
        </w:rPr>
        <w:t xml:space="preserve">Gevoel van verbondenheid met de </w:t>
      </w:r>
      <w:r>
        <w:rPr>
          <w:rFonts w:asciiTheme="minorHAnsi" w:hAnsiTheme="minorHAnsi" w:cstheme="minorHAnsi"/>
        </w:rPr>
        <w:t>organisatie</w:t>
      </w:r>
    </w:p>
    <w:p w14:paraId="40AE0738" w14:textId="77777777" w:rsidR="00FA5141" w:rsidRPr="006D59C3" w:rsidRDefault="00FA5141" w:rsidP="0080463B">
      <w:pPr>
        <w:pStyle w:val="Lijstalinea1"/>
        <w:numPr>
          <w:ilvl w:val="0"/>
          <w:numId w:val="6"/>
        </w:numPr>
        <w:spacing w:after="0" w:line="240" w:lineRule="auto"/>
        <w:rPr>
          <w:rFonts w:asciiTheme="minorHAnsi" w:hAnsiTheme="minorHAnsi" w:cstheme="minorHAnsi"/>
        </w:rPr>
      </w:pPr>
      <w:r w:rsidRPr="006D59C3">
        <w:rPr>
          <w:rFonts w:asciiTheme="minorHAnsi" w:hAnsiTheme="minorHAnsi" w:cstheme="minorHAnsi"/>
        </w:rPr>
        <w:t xml:space="preserve">Specifieke kennis </w:t>
      </w:r>
      <w:r>
        <w:rPr>
          <w:rFonts w:asciiTheme="minorHAnsi" w:hAnsiTheme="minorHAnsi" w:cstheme="minorHAnsi"/>
        </w:rPr>
        <w:t>over ouderenzorg,</w:t>
      </w:r>
      <w:r w:rsidRPr="006D59C3">
        <w:rPr>
          <w:rFonts w:asciiTheme="minorHAnsi" w:hAnsiTheme="minorHAnsi" w:cstheme="minorHAnsi"/>
        </w:rPr>
        <w:t xml:space="preserve"> personeelsbeleid, alge</w:t>
      </w:r>
      <w:r>
        <w:rPr>
          <w:rFonts w:asciiTheme="minorHAnsi" w:hAnsiTheme="minorHAnsi" w:cstheme="minorHAnsi"/>
        </w:rPr>
        <w:t>mene</w:t>
      </w:r>
      <w:r w:rsidRPr="006D59C3">
        <w:rPr>
          <w:rFonts w:asciiTheme="minorHAnsi" w:hAnsiTheme="minorHAnsi" w:cstheme="minorHAnsi"/>
        </w:rPr>
        <w:t xml:space="preserve"> wetgeving, financieel beleid,…. </w:t>
      </w:r>
      <w:r>
        <w:rPr>
          <w:rFonts w:asciiTheme="minorHAnsi" w:hAnsiTheme="minorHAnsi" w:cstheme="minorHAnsi"/>
        </w:rPr>
        <w:t>w</w:t>
      </w:r>
      <w:r w:rsidRPr="006D59C3">
        <w:rPr>
          <w:rFonts w:asciiTheme="minorHAnsi" w:hAnsiTheme="minorHAnsi" w:cstheme="minorHAnsi"/>
        </w:rPr>
        <w:t>aar</w:t>
      </w:r>
      <w:r>
        <w:rPr>
          <w:rFonts w:asciiTheme="minorHAnsi" w:hAnsiTheme="minorHAnsi" w:cstheme="minorHAnsi"/>
        </w:rPr>
        <w:t xml:space="preserve">door </w:t>
      </w:r>
      <w:r w:rsidRPr="006D59C3">
        <w:rPr>
          <w:rFonts w:asciiTheme="minorHAnsi" w:hAnsiTheme="minorHAnsi" w:cstheme="minorHAnsi"/>
        </w:rPr>
        <w:t xml:space="preserve">het bestuurslid de organisatie kan versterken en ondersteunen. </w:t>
      </w:r>
    </w:p>
    <w:p w14:paraId="6F57B64C" w14:textId="77777777" w:rsidR="00FA5141" w:rsidRDefault="00FA5141" w:rsidP="00FA5141">
      <w:pPr>
        <w:spacing w:after="0" w:line="240" w:lineRule="auto"/>
        <w:jc w:val="both"/>
        <w:rPr>
          <w:rFonts w:cs="Times New Roman"/>
          <w:u w:val="single"/>
        </w:rPr>
      </w:pPr>
    </w:p>
    <w:p w14:paraId="12F98257" w14:textId="77777777" w:rsidR="00FA5141" w:rsidRPr="00026DD8" w:rsidRDefault="00FA5141" w:rsidP="00FA5141">
      <w:pPr>
        <w:pStyle w:val="Lijstalinea1"/>
        <w:numPr>
          <w:ilvl w:val="1"/>
          <w:numId w:val="2"/>
        </w:numPr>
        <w:spacing w:after="0" w:line="240" w:lineRule="auto"/>
        <w:ind w:left="426" w:hanging="426"/>
        <w:jc w:val="both"/>
        <w:rPr>
          <w:rFonts w:asciiTheme="minorHAnsi" w:hAnsiTheme="minorHAnsi" w:cs="Times New Roman"/>
        </w:rPr>
      </w:pPr>
      <w:r w:rsidRPr="00026DD8">
        <w:rPr>
          <w:rFonts w:asciiTheme="minorHAnsi" w:hAnsiTheme="minorHAnsi" w:cs="Times New Roman"/>
          <w:u w:val="single"/>
        </w:rPr>
        <w:t>Schaalomschrijving</w:t>
      </w:r>
    </w:p>
    <w:p w14:paraId="0909F97C" w14:textId="77777777" w:rsidR="00FA5141" w:rsidRPr="00026DD8" w:rsidRDefault="00FA5141" w:rsidP="0080463B">
      <w:pPr>
        <w:pStyle w:val="Lijstalinea1"/>
        <w:spacing w:after="0" w:line="240" w:lineRule="auto"/>
        <w:ind w:left="0" w:firstLine="426"/>
        <w:jc w:val="both"/>
        <w:rPr>
          <w:rFonts w:asciiTheme="minorHAnsi" w:hAnsiTheme="minorHAnsi" w:cs="Times New Roman"/>
        </w:rPr>
      </w:pPr>
      <w:r>
        <w:rPr>
          <w:rFonts w:asciiTheme="minorHAnsi" w:hAnsiTheme="minorHAnsi" w:cs="Times New Roman"/>
        </w:rPr>
        <w:t xml:space="preserve">Het mandaat van het bestuurslid is bezoldigd. Het bestuurslid ontvangt presentiegeld. </w:t>
      </w:r>
    </w:p>
    <w:p w14:paraId="5EB4AE29" w14:textId="77777777" w:rsidR="00FA5141" w:rsidRPr="00026DD8" w:rsidRDefault="00FA5141" w:rsidP="00FA5141">
      <w:pPr>
        <w:spacing w:after="0" w:line="240" w:lineRule="auto"/>
        <w:jc w:val="both"/>
        <w:rPr>
          <w:rFonts w:cs="Times New Roman"/>
        </w:rPr>
      </w:pPr>
    </w:p>
    <w:p w14:paraId="548A49DD" w14:textId="77777777" w:rsidR="00FA5141" w:rsidRPr="00026DD8" w:rsidRDefault="00FA5141" w:rsidP="00FA5141">
      <w:pPr>
        <w:pStyle w:val="Lijstalinea1"/>
        <w:numPr>
          <w:ilvl w:val="1"/>
          <w:numId w:val="2"/>
        </w:numPr>
        <w:spacing w:after="0" w:line="240" w:lineRule="auto"/>
        <w:ind w:left="426" w:hanging="426"/>
        <w:jc w:val="both"/>
        <w:rPr>
          <w:rFonts w:asciiTheme="minorHAnsi" w:hAnsiTheme="minorHAnsi" w:cs="Times New Roman"/>
          <w:lang w:val="nl-NL"/>
        </w:rPr>
      </w:pPr>
      <w:r w:rsidRPr="00026DD8">
        <w:rPr>
          <w:rFonts w:asciiTheme="minorHAnsi" w:hAnsiTheme="minorHAnsi" w:cs="Times New Roman"/>
          <w:u w:val="single"/>
        </w:rPr>
        <w:t>Doel van de functie:</w:t>
      </w:r>
    </w:p>
    <w:p w14:paraId="58407D7F" w14:textId="77777777" w:rsidR="00FA5141" w:rsidRPr="00026DD8" w:rsidRDefault="00FA5141" w:rsidP="0080463B">
      <w:pPr>
        <w:widowControl w:val="0"/>
        <w:spacing w:after="0" w:line="240" w:lineRule="auto"/>
        <w:ind w:firstLine="426"/>
        <w:jc w:val="both"/>
        <w:rPr>
          <w:rFonts w:cs="Times New Roman"/>
        </w:rPr>
      </w:pPr>
      <w:r>
        <w:rPr>
          <w:rFonts w:cs="Times New Roman"/>
        </w:rPr>
        <w:t xml:space="preserve">Het algemeen bestuurslid maakt deel uit van het bestuursorgaan en heeft een expertenfunctie. </w:t>
      </w:r>
    </w:p>
    <w:p w14:paraId="3D1B65A7" w14:textId="77777777" w:rsidR="00FA5141" w:rsidRPr="00026DD8" w:rsidRDefault="00FA5141" w:rsidP="00FA5141">
      <w:pPr>
        <w:spacing w:after="0" w:line="240" w:lineRule="auto"/>
        <w:jc w:val="both"/>
        <w:rPr>
          <w:rFonts w:cs="Times New Roman"/>
        </w:rPr>
      </w:pPr>
    </w:p>
    <w:p w14:paraId="5F177C73" w14:textId="77777777" w:rsidR="00FA5141" w:rsidRPr="00026DD8" w:rsidRDefault="00FA5141" w:rsidP="00FA5141">
      <w:pPr>
        <w:pStyle w:val="Lijstalinea1"/>
        <w:numPr>
          <w:ilvl w:val="1"/>
          <w:numId w:val="2"/>
        </w:numPr>
        <w:spacing w:after="0" w:line="240" w:lineRule="auto"/>
        <w:ind w:left="426" w:hanging="426"/>
        <w:jc w:val="both"/>
        <w:rPr>
          <w:rFonts w:asciiTheme="minorHAnsi" w:hAnsiTheme="minorHAnsi" w:cs="Times New Roman"/>
          <w:lang w:val="nl-NL"/>
        </w:rPr>
      </w:pPr>
      <w:r w:rsidRPr="00026DD8">
        <w:rPr>
          <w:rFonts w:asciiTheme="minorHAnsi" w:hAnsiTheme="minorHAnsi" w:cs="Times New Roman"/>
          <w:u w:val="single"/>
        </w:rPr>
        <w:t>Context van de functie</w:t>
      </w:r>
    </w:p>
    <w:p w14:paraId="230E3E3E" w14:textId="15C7B3BE" w:rsidR="00FA5141" w:rsidRDefault="00FA5141" w:rsidP="0080463B">
      <w:pPr>
        <w:widowControl w:val="0"/>
        <w:tabs>
          <w:tab w:val="left" w:pos="2835"/>
        </w:tabs>
        <w:spacing w:after="0" w:line="240" w:lineRule="auto"/>
        <w:ind w:left="426"/>
        <w:jc w:val="both"/>
        <w:rPr>
          <w:rFonts w:cs="Times New Roman"/>
        </w:rPr>
      </w:pPr>
      <w:r>
        <w:rPr>
          <w:rFonts w:cs="Times New Roman"/>
        </w:rPr>
        <w:t xml:space="preserve">Het bestuursorgaan oefent het beheer en het bestuur van de welzijnsvereniging uit. Als restbevoegdheid is het bevoegd voor alle materies die de wet niet uitdrukkelijk toekent aan de algemene vergadering. Het bestuursorgaan legt jaarlijks verantwoording af aan en wordt gecontroleerd door de algemene vergadering. Beslissingen van het bestuursorgaan worden genomen als college, d.w.z. dat getracht wordt beslissingen te nemen waarmee alle bestuurders van het bestuursorgaan zich kunnen verzoenen. </w:t>
      </w:r>
    </w:p>
    <w:p w14:paraId="59D74119" w14:textId="30A71110" w:rsidR="005B2413" w:rsidRDefault="005B2413" w:rsidP="0080463B">
      <w:pPr>
        <w:widowControl w:val="0"/>
        <w:tabs>
          <w:tab w:val="left" w:pos="2835"/>
        </w:tabs>
        <w:spacing w:after="0" w:line="240" w:lineRule="auto"/>
        <w:ind w:left="426"/>
        <w:jc w:val="both"/>
        <w:rPr>
          <w:rFonts w:cs="Times New Roman"/>
        </w:rPr>
      </w:pPr>
      <w:r>
        <w:rPr>
          <w:rFonts w:cs="Times New Roman"/>
        </w:rPr>
        <w:t xml:space="preserve">Elke bestuurder draagt de verantwoordelijkheid voor het geheel van de activiteiten van de WV Sint – Anna en treedt niet </w:t>
      </w:r>
      <w:r w:rsidR="00C66374">
        <w:rPr>
          <w:rFonts w:cs="Times New Roman"/>
        </w:rPr>
        <w:t xml:space="preserve">op </w:t>
      </w:r>
      <w:r>
        <w:rPr>
          <w:rFonts w:cs="Times New Roman"/>
        </w:rPr>
        <w:t>voor een belangengroep.</w:t>
      </w:r>
    </w:p>
    <w:p w14:paraId="74768AAA" w14:textId="77777777" w:rsidR="00FA5141" w:rsidRDefault="00FA5141" w:rsidP="00FA5141">
      <w:pPr>
        <w:widowControl w:val="0"/>
        <w:tabs>
          <w:tab w:val="left" w:pos="2835"/>
        </w:tabs>
        <w:spacing w:after="0" w:line="240" w:lineRule="auto"/>
        <w:jc w:val="both"/>
        <w:rPr>
          <w:rFonts w:cs="Times New Roman"/>
        </w:rPr>
      </w:pPr>
    </w:p>
    <w:p w14:paraId="02B29A2A" w14:textId="77777777" w:rsidR="00FA5141" w:rsidRPr="00026DD8" w:rsidRDefault="00FA5141" w:rsidP="00FA5141">
      <w:pPr>
        <w:widowControl w:val="0"/>
        <w:numPr>
          <w:ilvl w:val="1"/>
          <w:numId w:val="2"/>
        </w:numPr>
        <w:suppressAutoHyphens/>
        <w:spacing w:after="0" w:line="240" w:lineRule="auto"/>
        <w:ind w:left="426" w:hanging="426"/>
        <w:jc w:val="both"/>
        <w:rPr>
          <w:rFonts w:cs="Times New Roman"/>
        </w:rPr>
      </w:pPr>
      <w:r w:rsidRPr="00026DD8">
        <w:rPr>
          <w:rFonts w:cs="Times New Roman"/>
          <w:u w:val="single"/>
        </w:rPr>
        <w:t>Hoofdtaken</w:t>
      </w:r>
    </w:p>
    <w:p w14:paraId="18D10138" w14:textId="6FF3CAF4" w:rsidR="00FA5141" w:rsidRPr="004D1FF7" w:rsidRDefault="00FA5141" w:rsidP="004D1FF7">
      <w:pPr>
        <w:pStyle w:val="Lijstalinea"/>
        <w:widowControl w:val="0"/>
        <w:numPr>
          <w:ilvl w:val="0"/>
          <w:numId w:val="6"/>
        </w:numPr>
        <w:spacing w:after="0" w:line="240" w:lineRule="auto"/>
        <w:jc w:val="both"/>
        <w:rPr>
          <w:rFonts w:cs="Times New Roman"/>
          <w:u w:val="single"/>
        </w:rPr>
      </w:pPr>
      <w:r>
        <w:t>Actief deelnemen aan het bestuur</w:t>
      </w:r>
      <w:r w:rsidRPr="00026DD8">
        <w:t>.</w:t>
      </w:r>
    </w:p>
    <w:p w14:paraId="25289185" w14:textId="2A7401D6" w:rsidR="00FA5141" w:rsidRPr="004D1FF7" w:rsidRDefault="00FA5141" w:rsidP="004D1FF7">
      <w:pPr>
        <w:pStyle w:val="Lijstalinea"/>
        <w:widowControl w:val="0"/>
        <w:numPr>
          <w:ilvl w:val="0"/>
          <w:numId w:val="6"/>
        </w:numPr>
        <w:spacing w:after="0" w:line="240" w:lineRule="auto"/>
        <w:jc w:val="both"/>
        <w:rPr>
          <w:rFonts w:cs="Times New Roman"/>
          <w:u w:val="single"/>
        </w:rPr>
      </w:pPr>
      <w:r>
        <w:t xml:space="preserve">Samen met de collega-bestuursleden het (meerjarig)beleid van de welzijnsvereniging bepalen, de uitvoering hiervan toetsen en bijsturen waar nodig. </w:t>
      </w:r>
    </w:p>
    <w:p w14:paraId="2063736F" w14:textId="4D31B1C2" w:rsidR="00FA5141" w:rsidRPr="004D1FF7" w:rsidRDefault="00FA5141" w:rsidP="004D1FF7">
      <w:pPr>
        <w:pStyle w:val="Lijstalinea"/>
        <w:widowControl w:val="0"/>
        <w:numPr>
          <w:ilvl w:val="0"/>
          <w:numId w:val="6"/>
        </w:numPr>
        <w:spacing w:after="0" w:line="240" w:lineRule="auto"/>
        <w:jc w:val="both"/>
        <w:rPr>
          <w:rFonts w:cs="Times New Roman"/>
          <w:u w:val="single"/>
        </w:rPr>
      </w:pPr>
      <w:r>
        <w:t xml:space="preserve">Vaststellen van het meerjarenplan en het gevoerde financiële beleid. </w:t>
      </w:r>
    </w:p>
    <w:p w14:paraId="2250342E" w14:textId="1260D87B" w:rsidR="00FA5141" w:rsidRPr="004D1FF7" w:rsidRDefault="00FA5141" w:rsidP="004D1FF7">
      <w:pPr>
        <w:pStyle w:val="Lijstalinea"/>
        <w:widowControl w:val="0"/>
        <w:numPr>
          <w:ilvl w:val="0"/>
          <w:numId w:val="6"/>
        </w:numPr>
        <w:spacing w:after="0" w:line="240" w:lineRule="auto"/>
        <w:jc w:val="both"/>
        <w:rPr>
          <w:rFonts w:cs="Times New Roman"/>
          <w:u w:val="single"/>
        </w:rPr>
      </w:pPr>
      <w:r>
        <w:t xml:space="preserve">De eigen competentie ter beschikking stellen van de welzijnsvereniging om zo de werking te optimaliseren. </w:t>
      </w:r>
    </w:p>
    <w:p w14:paraId="79EE8DCB" w14:textId="77777777" w:rsidR="00FA5141" w:rsidRDefault="00FA5141" w:rsidP="00FA5141">
      <w:pPr>
        <w:widowControl w:val="0"/>
        <w:spacing w:after="0" w:line="240" w:lineRule="auto"/>
        <w:jc w:val="both"/>
        <w:rPr>
          <w:rFonts w:cs="Times New Roman"/>
        </w:rPr>
      </w:pPr>
    </w:p>
    <w:p w14:paraId="4FC290B8" w14:textId="77777777" w:rsidR="00FA5141" w:rsidRPr="00026DD8" w:rsidRDefault="00FA5141" w:rsidP="00FA5141">
      <w:pPr>
        <w:pStyle w:val="Lijstalinea"/>
        <w:numPr>
          <w:ilvl w:val="0"/>
          <w:numId w:val="2"/>
        </w:numPr>
        <w:spacing w:after="0" w:line="240" w:lineRule="auto"/>
        <w:ind w:left="284" w:hanging="284"/>
        <w:jc w:val="both"/>
        <w:rPr>
          <w:b/>
        </w:rPr>
      </w:pPr>
      <w:r>
        <w:rPr>
          <w:b/>
        </w:rPr>
        <w:t>C</w:t>
      </w:r>
      <w:r w:rsidRPr="00026DD8">
        <w:rPr>
          <w:b/>
        </w:rPr>
        <w:t>ompetentieprofiel</w:t>
      </w:r>
    </w:p>
    <w:p w14:paraId="7636B2F0"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Zeer goede kennis van het Nederlands. </w:t>
      </w:r>
    </w:p>
    <w:p w14:paraId="2B7BA80F"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Maatschappelijk betrokken en ondernemend zijn. </w:t>
      </w:r>
    </w:p>
    <w:p w14:paraId="41EB1F7D"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De missie en visie van de welzijnsvereniging in diens hart sluiten. </w:t>
      </w:r>
    </w:p>
    <w:p w14:paraId="7423E8A8"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Ervaring als of affiniteit met de functie van bestuurslid. </w:t>
      </w:r>
    </w:p>
    <w:p w14:paraId="20A1649A"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Genoegen putten uit werken op beleids- en visieniveau. </w:t>
      </w:r>
    </w:p>
    <w:p w14:paraId="6A9D2D40"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Teamspeler die effectief kan communiceren, met een balans tussen kritisch tegenspel en steunend samenwerken. </w:t>
      </w:r>
    </w:p>
    <w:p w14:paraId="2ADDF121"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Het bestuursbeleid binnen en buiten de welzijnsvereniging aansprekend uitdragen. </w:t>
      </w:r>
    </w:p>
    <w:p w14:paraId="1F7842A7"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Evenwicht houden tussen betrokkenheid bij inhoudelijke onderwerpen en besturen op afstand. </w:t>
      </w:r>
    </w:p>
    <w:p w14:paraId="63A1B4F7" w14:textId="77777777" w:rsidR="00FA5141" w:rsidRDefault="00FA5141" w:rsidP="00FA5141">
      <w:pPr>
        <w:pStyle w:val="Lijstalinea1"/>
        <w:numPr>
          <w:ilvl w:val="0"/>
          <w:numId w:val="1"/>
        </w:numPr>
        <w:spacing w:after="0" w:line="240" w:lineRule="auto"/>
        <w:jc w:val="both"/>
        <w:rPr>
          <w:rFonts w:asciiTheme="minorHAnsi" w:hAnsiTheme="minorHAnsi" w:cs="Times New Roman"/>
        </w:rPr>
      </w:pPr>
      <w:r>
        <w:rPr>
          <w:rFonts w:asciiTheme="minorHAnsi" w:hAnsiTheme="minorHAnsi" w:cs="Times New Roman"/>
        </w:rPr>
        <w:t xml:space="preserve">Integriteit voorop zetten door de schijn van belangenverstrengeling te vermijden en louter de doelen van de welzijnsvereniging na te streven. </w:t>
      </w:r>
    </w:p>
    <w:p w14:paraId="4DA85FB1" w14:textId="77777777" w:rsidR="00FA5141" w:rsidRPr="000B00A7" w:rsidRDefault="00FA5141" w:rsidP="00FA5141">
      <w:pPr>
        <w:pStyle w:val="Lijstalinea"/>
        <w:widowControl w:val="0"/>
        <w:numPr>
          <w:ilvl w:val="0"/>
          <w:numId w:val="1"/>
        </w:numPr>
        <w:tabs>
          <w:tab w:val="left" w:pos="426"/>
        </w:tabs>
        <w:spacing w:after="0" w:line="240" w:lineRule="auto"/>
        <w:jc w:val="both"/>
        <w:rPr>
          <w:rFonts w:cs="Times New Roman"/>
        </w:rPr>
      </w:pPr>
      <w:r w:rsidRPr="000B00A7">
        <w:rPr>
          <w:rFonts w:cs="Times New Roman"/>
        </w:rPr>
        <w:t>Zich loyaal opstellen ten aanzien van de welzijnsvereniging Sint – Anna, het personeel</w:t>
      </w:r>
      <w:r>
        <w:rPr>
          <w:rFonts w:cs="Times New Roman"/>
        </w:rPr>
        <w:t>, d</w:t>
      </w:r>
      <w:r w:rsidRPr="000B00A7">
        <w:rPr>
          <w:rFonts w:cs="Times New Roman"/>
        </w:rPr>
        <w:t>e</w:t>
      </w:r>
      <w:r>
        <w:rPr>
          <w:rFonts w:cs="Times New Roman"/>
        </w:rPr>
        <w:t xml:space="preserve"> bewoners, familie, vrijwilligers….</w:t>
      </w:r>
    </w:p>
    <w:p w14:paraId="1C6A921C" w14:textId="77777777" w:rsidR="002F2211" w:rsidRPr="00FA5141" w:rsidRDefault="002F2211">
      <w:pPr>
        <w:rPr>
          <w:lang w:val="nl-BE"/>
        </w:rPr>
      </w:pPr>
    </w:p>
    <w:sectPr w:rsidR="002F2211" w:rsidRPr="00FA51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8C88" w14:textId="77777777" w:rsidR="00095F92" w:rsidRDefault="00095F92">
      <w:pPr>
        <w:spacing w:after="0" w:line="240" w:lineRule="auto"/>
      </w:pPr>
      <w:r>
        <w:separator/>
      </w:r>
    </w:p>
  </w:endnote>
  <w:endnote w:type="continuationSeparator" w:id="0">
    <w:p w14:paraId="69AD9116" w14:textId="77777777" w:rsidR="00095F92" w:rsidRDefault="0009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75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mercialScript BT">
    <w:panose1 w:val="03030803040807090C04"/>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6223"/>
      <w:docPartObj>
        <w:docPartGallery w:val="Page Numbers (Bottom of Page)"/>
        <w:docPartUnique/>
      </w:docPartObj>
    </w:sdtPr>
    <w:sdtEndPr/>
    <w:sdtContent>
      <w:sdt>
        <w:sdtPr>
          <w:id w:val="-1769616900"/>
          <w:docPartObj>
            <w:docPartGallery w:val="Page Numbers (Top of Page)"/>
            <w:docPartUnique/>
          </w:docPartObj>
        </w:sdtPr>
        <w:sdtEndPr/>
        <w:sdtContent>
          <w:p w14:paraId="4CE5C761" w14:textId="77777777" w:rsidR="004D1FF7" w:rsidRDefault="004D1FF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1EB14D" w14:textId="77777777" w:rsidR="004D1FF7" w:rsidRDefault="004D1F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732A" w14:textId="77777777" w:rsidR="00095F92" w:rsidRDefault="00095F92">
      <w:pPr>
        <w:spacing w:after="0" w:line="240" w:lineRule="auto"/>
      </w:pPr>
      <w:r>
        <w:separator/>
      </w:r>
    </w:p>
  </w:footnote>
  <w:footnote w:type="continuationSeparator" w:id="0">
    <w:p w14:paraId="34D3EC41" w14:textId="77777777" w:rsidR="00095F92" w:rsidRDefault="0009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DBB9" w14:textId="77777777" w:rsidR="004D1FF7" w:rsidRDefault="004D1FF7">
    <w:pPr>
      <w:pStyle w:val="Koptekst"/>
    </w:pPr>
    <w:r>
      <w:rPr>
        <w:rFonts w:ascii="CommercialScript BT" w:hAnsi="CommercialScript BT"/>
        <w:noProof/>
        <w:sz w:val="24"/>
        <w:szCs w:val="24"/>
        <w:lang w:eastAsia="nl-BE"/>
      </w:rPr>
      <w:drawing>
        <wp:inline distT="0" distB="0" distL="0" distR="0" wp14:anchorId="352FC7E0" wp14:editId="0513BAB7">
          <wp:extent cx="1820849" cy="3879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1625" cy="394525"/>
                  </a:xfrm>
                  <a:prstGeom prst="rect">
                    <a:avLst/>
                  </a:prstGeom>
                  <a:noFill/>
                  <a:ln>
                    <a:noFill/>
                  </a:ln>
                </pic:spPr>
              </pic:pic>
            </a:graphicData>
          </a:graphic>
        </wp:inline>
      </w:drawing>
    </w:r>
  </w:p>
  <w:p w14:paraId="77D91A8D" w14:textId="77777777" w:rsidR="004D1FF7" w:rsidRDefault="004D1F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360"/>
        </w:tabs>
        <w:ind w:left="360" w:hanging="360"/>
      </w:pPr>
      <w:rPr>
        <w:rFonts w:cs="Times New Roman"/>
        <w:lang w:val="nl-NL"/>
      </w:rPr>
    </w:lvl>
    <w:lvl w:ilvl="2">
      <w:start w:val="1"/>
      <w:numFmt w:val="decimal"/>
      <w:lvlText w:val="%1.%2.%3."/>
      <w:lvlJc w:val="left"/>
      <w:pPr>
        <w:tabs>
          <w:tab w:val="num" w:pos="0"/>
        </w:tabs>
        <w:ind w:left="1080" w:hanging="720"/>
      </w:pPr>
      <w:rPr>
        <w:lang w:val="nl-NL"/>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2"/>
      <w:numFmt w:val="bullet"/>
      <w:lvlText w:val="-"/>
      <w:lvlJc w:val="left"/>
      <w:pPr>
        <w:tabs>
          <w:tab w:val="num" w:pos="0"/>
        </w:tabs>
        <w:ind w:left="360" w:hanging="360"/>
      </w:pPr>
      <w:rPr>
        <w:rFonts w:ascii="Times New Roman" w:hAnsi="Times New Roman" w:cs="font751"/>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F2062D2"/>
    <w:multiLevelType w:val="singleLevel"/>
    <w:tmpl w:val="806A0A6E"/>
    <w:lvl w:ilvl="0">
      <w:start w:val="1"/>
      <w:numFmt w:val="bullet"/>
      <w:lvlText w:val="-"/>
      <w:lvlJc w:val="left"/>
      <w:pPr>
        <w:ind w:left="360" w:hanging="360"/>
      </w:pPr>
      <w:rPr>
        <w:rFonts w:ascii="Times New Roman" w:hAnsi="Times New Roman" w:cs="Times New Roman" w:hint="default"/>
      </w:rPr>
    </w:lvl>
  </w:abstractNum>
  <w:abstractNum w:abstractNumId="3" w15:restartNumberingAfterBreak="0">
    <w:nsid w:val="418A0FD9"/>
    <w:multiLevelType w:val="hybridMultilevel"/>
    <w:tmpl w:val="4AF0271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44D7263E"/>
    <w:multiLevelType w:val="hybridMultilevel"/>
    <w:tmpl w:val="0C6E48EA"/>
    <w:lvl w:ilvl="0" w:tplc="26A0506E">
      <w:numFmt w:val="bullet"/>
      <w:lvlText w:val="-"/>
      <w:lvlJc w:val="left"/>
      <w:pPr>
        <w:ind w:left="360" w:hanging="360"/>
      </w:pPr>
      <w:rPr>
        <w:rFonts w:ascii="Calibri" w:eastAsia="SimSu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65263825"/>
    <w:multiLevelType w:val="hybridMultilevel"/>
    <w:tmpl w:val="238E5084"/>
    <w:lvl w:ilvl="0" w:tplc="9386F81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26161616">
    <w:abstractNumId w:val="2"/>
  </w:num>
  <w:num w:numId="2" w16cid:durableId="496189522">
    <w:abstractNumId w:val="0"/>
  </w:num>
  <w:num w:numId="3" w16cid:durableId="1168595166">
    <w:abstractNumId w:val="1"/>
  </w:num>
  <w:num w:numId="4" w16cid:durableId="101270376">
    <w:abstractNumId w:val="3"/>
  </w:num>
  <w:num w:numId="5" w16cid:durableId="215895348">
    <w:abstractNumId w:val="4"/>
  </w:num>
  <w:num w:numId="6" w16cid:durableId="1496727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41"/>
    <w:rsid w:val="00095F92"/>
    <w:rsid w:val="002E3132"/>
    <w:rsid w:val="002F2211"/>
    <w:rsid w:val="0036015A"/>
    <w:rsid w:val="004D1FF7"/>
    <w:rsid w:val="005B2413"/>
    <w:rsid w:val="00760465"/>
    <w:rsid w:val="0080463B"/>
    <w:rsid w:val="00835396"/>
    <w:rsid w:val="00852329"/>
    <w:rsid w:val="008A57EA"/>
    <w:rsid w:val="00C66374"/>
    <w:rsid w:val="00FA51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8DB"/>
  <w15:chartTrackingRefBased/>
  <w15:docId w15:val="{4A69F26A-4A50-409D-9037-34217005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141"/>
    <w:rPr>
      <w:kern w:val="0"/>
      <w:lang w:val="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FA5141"/>
    <w:pPr>
      <w:suppressAutoHyphens/>
      <w:spacing w:after="200" w:line="276" w:lineRule="auto"/>
      <w:ind w:left="720"/>
    </w:pPr>
    <w:rPr>
      <w:rFonts w:ascii="Calibri" w:eastAsia="SimSun" w:hAnsi="Calibri" w:cs="font751"/>
      <w:lang w:val="nl-BE" w:eastAsia="ar-SA"/>
    </w:rPr>
  </w:style>
  <w:style w:type="paragraph" w:styleId="Lijstalinea">
    <w:name w:val="List Paragraph"/>
    <w:basedOn w:val="Standaard"/>
    <w:uiPriority w:val="34"/>
    <w:qFormat/>
    <w:rsid w:val="00FA5141"/>
    <w:pPr>
      <w:suppressAutoHyphens/>
      <w:spacing w:after="200" w:line="276" w:lineRule="auto"/>
      <w:ind w:left="720"/>
      <w:contextualSpacing/>
    </w:pPr>
    <w:rPr>
      <w:rFonts w:ascii="Calibri" w:eastAsia="SimSun" w:hAnsi="Calibri" w:cs="font751"/>
      <w:lang w:val="nl-BE" w:eastAsia="ar-SA"/>
    </w:rPr>
  </w:style>
  <w:style w:type="paragraph" w:styleId="Koptekst">
    <w:name w:val="header"/>
    <w:basedOn w:val="Standaard"/>
    <w:link w:val="KoptekstChar"/>
    <w:uiPriority w:val="99"/>
    <w:unhideWhenUsed/>
    <w:rsid w:val="00FA514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A5141"/>
    <w:rPr>
      <w:kern w:val="0"/>
      <w:lang w:val="nl-NL"/>
      <w14:ligatures w14:val="none"/>
    </w:rPr>
  </w:style>
  <w:style w:type="paragraph" w:styleId="Voettekst">
    <w:name w:val="footer"/>
    <w:basedOn w:val="Standaard"/>
    <w:link w:val="VoettekstChar"/>
    <w:uiPriority w:val="99"/>
    <w:unhideWhenUsed/>
    <w:rsid w:val="00FA514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A5141"/>
    <w:rPr>
      <w:kern w:val="0"/>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A70AD.46CB427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Braet</dc:creator>
  <cp:keywords/>
  <dc:description/>
  <cp:lastModifiedBy>Hilde Braet</cp:lastModifiedBy>
  <cp:revision>3</cp:revision>
  <dcterms:created xsi:type="dcterms:W3CDTF">2024-04-10T08:54:00Z</dcterms:created>
  <dcterms:modified xsi:type="dcterms:W3CDTF">2024-04-10T09:20:00Z</dcterms:modified>
</cp:coreProperties>
</file>